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101"/>
        <w:gridCol w:w="4198"/>
      </w:tblGrid>
      <w:tr w:rsidR="00AD2065" w:rsidRPr="00926F30" w:rsidTr="00AB2EBB">
        <w:trPr>
          <w:trHeight w:val="915"/>
        </w:trPr>
        <w:tc>
          <w:tcPr>
            <w:tcW w:w="5644" w:type="dxa"/>
            <w:vAlign w:val="center"/>
          </w:tcPr>
          <w:p w:rsidR="00C943E5" w:rsidRPr="00926F30" w:rsidRDefault="00686008" w:rsidP="004105E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4105E0">
              <w:rPr>
                <w:rFonts w:ascii="Times New Roman" w:eastAsiaTheme="majorEastAsia" w:hAnsi="Times New Roman" w:cs="Times New Roman"/>
                <w:sz w:val="36"/>
                <w:szCs w:val="36"/>
              </w:rPr>
              <w:t>Mayıs</w:t>
            </w:r>
          </w:p>
          <w:p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rsidR="00AD2065" w:rsidRPr="00926F30" w:rsidRDefault="00DD2494" w:rsidP="004105E0">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w:t>
            </w:r>
            <w:r w:rsidR="004105E0">
              <w:rPr>
                <w:rFonts w:ascii="Times New Roman" w:eastAsiaTheme="majorEastAsia" w:hAnsi="Times New Roman" w:cs="Times New Roman"/>
                <w:bCs/>
                <w:sz w:val="28"/>
                <w:szCs w:val="36"/>
              </w:rPr>
              <w:t>Haziran</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p>
        </w:tc>
      </w:tr>
    </w:tbl>
    <w:p w:rsidR="00AD2065" w:rsidRPr="00926F30" w:rsidRDefault="00AD2065" w:rsidP="00AD2065">
      <w:pPr>
        <w:pStyle w:val="stbilgi"/>
        <w:rPr>
          <w:rFonts w:ascii="Times New Roman" w:hAnsi="Times New Roman" w:cs="Times New Roman"/>
        </w:rPr>
      </w:pPr>
    </w:p>
    <w:p w:rsidR="00AD2065" w:rsidRPr="00926F30" w:rsidRDefault="004105E0" w:rsidP="004105E0">
      <w:pPr>
        <w:rPr>
          <w:rFonts w:ascii="Times New Roman" w:hAnsi="Times New Roman" w:cs="Times New Roman"/>
          <w:b/>
        </w:rPr>
      </w:pPr>
      <w:r>
        <w:rPr>
          <w:rFonts w:ascii="Times New Roman" w:hAnsi="Times New Roman" w:cs="Times New Roman"/>
          <w:b/>
        </w:rPr>
        <w:t>Mayıs</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Endeksi’ne(TÜFE) ilişkin veriler Türkiye İstat</w:t>
      </w:r>
      <w:r w:rsidR="00445DB0" w:rsidRPr="00926F30">
        <w:rPr>
          <w:rFonts w:ascii="Times New Roman" w:hAnsi="Times New Roman" w:cs="Times New Roman"/>
          <w:b/>
        </w:rPr>
        <w:t>istik Kurumu (TÜİK) tarafından</w:t>
      </w:r>
      <w:r w:rsidR="00F75CD7">
        <w:rPr>
          <w:rFonts w:ascii="Times New Roman" w:hAnsi="Times New Roman" w:cs="Times New Roman"/>
          <w:b/>
        </w:rPr>
        <w:t xml:space="preserve">3 </w:t>
      </w:r>
      <w:r>
        <w:rPr>
          <w:rFonts w:ascii="Times New Roman" w:hAnsi="Times New Roman" w:cs="Times New Roman"/>
          <w:b/>
        </w:rPr>
        <w:t>Haziran</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p>
    <w:p w:rsidR="002D4A0C" w:rsidRPr="00926F30" w:rsidRDefault="00B00458" w:rsidP="0029117F">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4105E0">
        <w:rPr>
          <w:rFonts w:ascii="Times New Roman" w:hAnsi="Times New Roman" w:cs="Times New Roman"/>
        </w:rPr>
        <w:t>Mayıs</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4105E0">
        <w:rPr>
          <w:rFonts w:ascii="Times New Roman" w:hAnsi="Times New Roman" w:cs="Times New Roman"/>
        </w:rPr>
        <w:t>Nisan</w:t>
      </w:r>
      <w:r w:rsidR="007E2116" w:rsidRPr="00926F30">
        <w:rPr>
          <w:rFonts w:ascii="Times New Roman" w:hAnsi="Times New Roman" w:cs="Times New Roman"/>
        </w:rPr>
        <w:t>201</w:t>
      </w:r>
      <w:r w:rsidR="00F077B1">
        <w:rPr>
          <w:rFonts w:ascii="Times New Roman" w:hAnsi="Times New Roman" w:cs="Times New Roman"/>
        </w:rPr>
        <w:t>9</w:t>
      </w:r>
      <w:r w:rsidR="007E2116" w:rsidRPr="00926F30">
        <w:rPr>
          <w:rFonts w:ascii="Times New Roman" w:hAnsi="Times New Roman" w:cs="Times New Roman"/>
        </w:rPr>
        <w:t xml:space="preserve">) göre yüzde </w:t>
      </w:r>
      <w:r w:rsidR="004105E0">
        <w:rPr>
          <w:rFonts w:ascii="Times New Roman" w:hAnsi="Times New Roman" w:cs="Times New Roman"/>
        </w:rPr>
        <w:t>0,95</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4105E0">
        <w:rPr>
          <w:rFonts w:ascii="Times New Roman" w:hAnsi="Times New Roman" w:cs="Times New Roman"/>
        </w:rPr>
        <w:t>413,52</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4105E0">
        <w:rPr>
          <w:rFonts w:ascii="Times New Roman" w:hAnsi="Times New Roman" w:cs="Times New Roman"/>
        </w:rPr>
        <w:t>18,71</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4105E0">
        <w:rPr>
          <w:rFonts w:ascii="Times New Roman" w:hAnsi="Times New Roman" w:cs="Times New Roman"/>
        </w:rPr>
        <w:t>Mayıs</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4105E0">
        <w:rPr>
          <w:rFonts w:ascii="Times New Roman" w:hAnsi="Times New Roman" w:cs="Times New Roman"/>
        </w:rPr>
        <w:t>8,88</w:t>
      </w:r>
      <w:r w:rsidR="002017DF" w:rsidRPr="00926F30">
        <w:rPr>
          <w:rFonts w:ascii="Times New Roman" w:hAnsi="Times New Roman" w:cs="Times New Roman"/>
        </w:rPr>
        <w:t xml:space="preserve"> ile </w:t>
      </w:r>
      <w:r w:rsidR="00527A27" w:rsidRPr="00527A27">
        <w:rPr>
          <w:rFonts w:ascii="Times New Roman" w:hAnsi="Times New Roman" w:cs="Times New Roman"/>
        </w:rPr>
        <w:t>alkollü içecekler ve tütün</w:t>
      </w:r>
      <w:r w:rsidR="0022581D" w:rsidRPr="00926F30">
        <w:rPr>
          <w:rFonts w:ascii="Times New Roman" w:hAnsi="Times New Roman" w:cs="Times New Roman"/>
        </w:rPr>
        <w:t xml:space="preserve">grubunda yaşanırken, bunu yüzde </w:t>
      </w:r>
      <w:r w:rsidR="004105E0">
        <w:rPr>
          <w:rFonts w:ascii="Times New Roman" w:hAnsi="Times New Roman" w:cs="Times New Roman"/>
        </w:rPr>
        <w:t>4,09</w:t>
      </w:r>
      <w:r w:rsidR="00F97D40" w:rsidRPr="00926F30">
        <w:rPr>
          <w:rFonts w:ascii="Times New Roman" w:hAnsi="Times New Roman" w:cs="Times New Roman"/>
        </w:rPr>
        <w:t xml:space="preserve">ile </w:t>
      </w:r>
      <w:r w:rsidR="00080732">
        <w:rPr>
          <w:rFonts w:ascii="Times New Roman" w:hAnsi="Times New Roman" w:cs="Times New Roman"/>
        </w:rPr>
        <w:t xml:space="preserve">gıda </w:t>
      </w:r>
      <w:r w:rsidR="00527A27">
        <w:rPr>
          <w:rFonts w:ascii="Times New Roman" w:hAnsi="Times New Roman" w:cs="Times New Roman"/>
        </w:rPr>
        <w:t>giyim ve ayakkabı</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w:t>
      </w:r>
      <w:r w:rsidR="004105E0">
        <w:rPr>
          <w:rFonts w:ascii="Times New Roman" w:hAnsi="Times New Roman" w:cs="Times New Roman"/>
        </w:rPr>
        <w:t xml:space="preserve">yüksek </w:t>
      </w:r>
      <w:r w:rsidR="00E91F89" w:rsidRPr="00926F30">
        <w:rPr>
          <w:rFonts w:ascii="Times New Roman" w:hAnsi="Times New Roman" w:cs="Times New Roman"/>
        </w:rPr>
        <w:t>düşüş</w:t>
      </w:r>
      <w:r w:rsidR="00080732">
        <w:rPr>
          <w:rFonts w:ascii="Times New Roman" w:hAnsi="Times New Roman" w:cs="Times New Roman"/>
        </w:rPr>
        <w:t xml:space="preserve"> gösteren grup</w:t>
      </w:r>
      <w:r w:rsidR="00F5000C">
        <w:rPr>
          <w:rFonts w:ascii="Times New Roman" w:hAnsi="Times New Roman" w:cs="Times New Roman"/>
        </w:rPr>
        <w:t xml:space="preserve"> ise</w:t>
      </w:r>
      <w:r w:rsidR="00E91F89" w:rsidRPr="00926F30">
        <w:rPr>
          <w:rFonts w:ascii="Times New Roman" w:hAnsi="Times New Roman" w:cs="Times New Roman"/>
        </w:rPr>
        <w:t xml:space="preserve">yüzde </w:t>
      </w:r>
      <w:r w:rsidR="004105E0">
        <w:rPr>
          <w:rFonts w:ascii="Times New Roman" w:hAnsi="Times New Roman" w:cs="Times New Roman"/>
        </w:rPr>
        <w:t>1,58</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29117F">
        <w:rPr>
          <w:rFonts w:ascii="Times New Roman" w:hAnsi="Times New Roman" w:cs="Times New Roman"/>
        </w:rPr>
        <w:t>mobilya, ev aletleri ve ev bakım h</w:t>
      </w:r>
      <w:r w:rsidR="0029117F" w:rsidRPr="0029117F">
        <w:rPr>
          <w:rFonts w:ascii="Times New Roman" w:hAnsi="Times New Roman" w:cs="Times New Roman"/>
        </w:rPr>
        <w:t>izmetleri</w:t>
      </w:r>
      <w:r w:rsidR="00080732">
        <w:rPr>
          <w:rFonts w:ascii="Times New Roman" w:hAnsi="Times New Roman" w:cs="Times New Roman"/>
        </w:rPr>
        <w:t>grubu olmuştur.</w:t>
      </w:r>
    </w:p>
    <w:p w:rsidR="00530BA9" w:rsidRPr="00926F30" w:rsidRDefault="0022581D" w:rsidP="0029117F">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29117F">
        <w:rPr>
          <w:rFonts w:ascii="Times New Roman" w:hAnsi="Times New Roman" w:cs="Times New Roman"/>
        </w:rPr>
        <w:t>0,3</w:t>
      </w:r>
      <w:r w:rsidR="005B3F1B">
        <w:rPr>
          <w:rFonts w:ascii="Times New Roman" w:hAnsi="Times New Roman" w:cs="Times New Roman"/>
        </w:rPr>
        <w:t>8</w:t>
      </w:r>
      <w:r w:rsidRPr="00926F30">
        <w:rPr>
          <w:rFonts w:ascii="Times New Roman" w:hAnsi="Times New Roman" w:cs="Times New Roman"/>
        </w:rPr>
        <w:t>)</w:t>
      </w:r>
      <w:r w:rsidR="0029117F" w:rsidRPr="00527A27">
        <w:rPr>
          <w:rFonts w:ascii="Times New Roman" w:hAnsi="Times New Roman" w:cs="Times New Roman"/>
        </w:rPr>
        <w:t>alkollü içecekler ve tütün</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0567AC">
        <w:rPr>
          <w:rFonts w:ascii="Times New Roman" w:hAnsi="Times New Roman" w:cs="Times New Roman"/>
        </w:rPr>
        <w:t>0,3</w:t>
      </w:r>
      <w:r w:rsidR="0029117F">
        <w:rPr>
          <w:rFonts w:ascii="Times New Roman" w:hAnsi="Times New Roman" w:cs="Times New Roman"/>
        </w:rPr>
        <w:t>7</w:t>
      </w:r>
      <w:r w:rsidR="001B2572" w:rsidRPr="00926F30">
        <w:rPr>
          <w:rFonts w:ascii="Times New Roman" w:hAnsi="Times New Roman" w:cs="Times New Roman"/>
        </w:rPr>
        <w:t xml:space="preserve"> ile</w:t>
      </w:r>
      <w:r w:rsidR="0029117F">
        <w:rPr>
          <w:rFonts w:ascii="Times New Roman" w:hAnsi="Times New Roman" w:cs="Times New Roman"/>
        </w:rPr>
        <w:t>ulaştırma</w:t>
      </w:r>
      <w:r w:rsidR="008B4AFF">
        <w:rPr>
          <w:rFonts w:ascii="Times New Roman" w:hAnsi="Times New Roman" w:cs="Times New Roman"/>
        </w:rPr>
        <w:t xml:space="preserve"> grubu</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9117F">
        <w:rPr>
          <w:rFonts w:ascii="Times New Roman" w:hAnsi="Times New Roman" w:cs="Times New Roman"/>
        </w:rPr>
        <w:t>mobilya, ev aletleri ve ev bakım h</w:t>
      </w:r>
      <w:r w:rsidR="0029117F" w:rsidRPr="0029117F">
        <w:rPr>
          <w:rFonts w:ascii="Times New Roman" w:hAnsi="Times New Roman" w:cs="Times New Roman"/>
        </w:rPr>
        <w:t>izmetleri</w:t>
      </w:r>
      <w:r w:rsidR="00E75F8D" w:rsidRPr="00926F30">
        <w:rPr>
          <w:rFonts w:ascii="Times New Roman" w:hAnsi="Times New Roman" w:cs="Times New Roman"/>
        </w:rPr>
        <w:t>gru</w:t>
      </w:r>
      <w:r w:rsidR="00C80FF6">
        <w:rPr>
          <w:rFonts w:ascii="Times New Roman" w:hAnsi="Times New Roman" w:cs="Times New Roman"/>
        </w:rPr>
        <w:t>bunun</w:t>
      </w:r>
      <w:r w:rsidR="00E75F8D" w:rsidRPr="00926F30">
        <w:rPr>
          <w:rFonts w:ascii="Times New Roman" w:hAnsi="Times New Roman" w:cs="Times New Roman"/>
        </w:rPr>
        <w:t>etkisi</w:t>
      </w:r>
      <w:r w:rsidR="00F27C7D" w:rsidRPr="00926F30">
        <w:rPr>
          <w:rFonts w:ascii="Times New Roman" w:hAnsi="Times New Roman" w:cs="Times New Roman"/>
        </w:rPr>
        <w:t>(0,</w:t>
      </w:r>
      <w:r w:rsidR="0029117F">
        <w:rPr>
          <w:rFonts w:ascii="Times New Roman" w:hAnsi="Times New Roman" w:cs="Times New Roman"/>
        </w:rPr>
        <w:t>13</w:t>
      </w:r>
      <w:r w:rsidR="00F27C7D" w:rsidRPr="00926F30">
        <w:rPr>
          <w:rFonts w:ascii="Times New Roman" w:hAnsi="Times New Roman" w:cs="Times New Roman"/>
        </w:rPr>
        <w:t>)</w:t>
      </w:r>
      <w:r w:rsidR="00F27C7D">
        <w:rPr>
          <w:rFonts w:ascii="Times New Roman" w:hAnsi="Times New Roman" w:cs="Times New Roman"/>
        </w:rPr>
        <w:t xml:space="preserve"> ise</w:t>
      </w:r>
      <w:r w:rsidR="00E75F8D" w:rsidRPr="00926F30">
        <w:rPr>
          <w:rFonts w:ascii="Times New Roman" w:hAnsi="Times New Roman" w:cs="Times New Roman"/>
        </w:rPr>
        <w:t xml:space="preserve"> negatif olarak gerçekleşmektedir.</w:t>
      </w:r>
    </w:p>
    <w:p w:rsidR="001C20F2" w:rsidRPr="00080732" w:rsidRDefault="001C20F2" w:rsidP="00080732">
      <w:pPr>
        <w:pStyle w:val="rresim"/>
      </w:pPr>
      <w:r w:rsidRPr="00080732">
        <w:t>Tablo 1: Ana-Harcama Gruplarına Göre Tüketici Fiyat Endeksi ve Değişim Oranları</w:t>
      </w:r>
    </w:p>
    <w:p w:rsidR="0022581D" w:rsidRPr="00926F30" w:rsidRDefault="0029117F" w:rsidP="00B973FC">
      <w:pPr>
        <w:rPr>
          <w:rFonts w:ascii="Times New Roman" w:hAnsi="Times New Roman" w:cs="Times New Roman"/>
          <w:sz w:val="14"/>
          <w:szCs w:val="14"/>
        </w:rPr>
      </w:pPr>
      <w:r w:rsidRPr="0029117F">
        <w:rPr>
          <w:noProof/>
        </w:rPr>
        <w:drawing>
          <wp:inline distT="0" distB="0" distL="0" distR="0">
            <wp:extent cx="4561200" cy="280919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1200" cy="2809194"/>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rsidR="002017DF" w:rsidRPr="00926F30" w:rsidRDefault="002017DF" w:rsidP="0022581D">
      <w:pPr>
        <w:rPr>
          <w:rFonts w:ascii="Times New Roman" w:hAnsi="Times New Roman" w:cs="Times New Roman"/>
          <w:b/>
          <w:sz w:val="18"/>
          <w:szCs w:val="14"/>
        </w:rPr>
      </w:pPr>
    </w:p>
    <w:p w:rsidR="00C144CC" w:rsidRPr="00926F30" w:rsidRDefault="0022581D" w:rsidP="00AD5D7F">
      <w:pPr>
        <w:pStyle w:val="rresim"/>
        <w:rPr>
          <w:sz w:val="16"/>
        </w:rPr>
      </w:pPr>
      <w:r w:rsidRPr="00926F30">
        <w:t>Tablo 2:Ana-Harcama Gruplarının Genel Endeksteki</w:t>
      </w:r>
      <w:r w:rsidR="008D57AE" w:rsidRPr="00926F30">
        <w:t xml:space="preserve"> Aylık Değişime Olan Etki</w:t>
      </w:r>
      <w:r w:rsidR="00CB0BF2" w:rsidRPr="00926F30">
        <w:t xml:space="preserve">si (%), </w:t>
      </w:r>
      <w:r w:rsidR="00AD5D7F">
        <w:t>Mayıs</w:t>
      </w:r>
      <w:r w:rsidR="00D95A42" w:rsidRPr="00926F30">
        <w:t>2019</w:t>
      </w:r>
      <w:r w:rsidR="00D1187C" w:rsidRPr="00926F30">
        <w:rPr>
          <w:sz w:val="16"/>
        </w:rPr>
        <w:tab/>
      </w:r>
    </w:p>
    <w:p w:rsidR="00851D1C" w:rsidRPr="00926F30" w:rsidRDefault="00AD5D7F" w:rsidP="0022581D">
      <w:pPr>
        <w:rPr>
          <w:rFonts w:ascii="Times New Roman" w:hAnsi="Times New Roman" w:cs="Times New Roman"/>
          <w:b/>
          <w:sz w:val="18"/>
          <w:szCs w:val="14"/>
        </w:rPr>
      </w:pPr>
      <w:r w:rsidRPr="00AD5D7F">
        <w:rPr>
          <w:noProof/>
        </w:rPr>
        <w:drawing>
          <wp:inline distT="0" distB="0" distL="0" distR="0">
            <wp:extent cx="5528036" cy="2844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8036" cy="2844000"/>
                    </a:xfrm>
                    <a:prstGeom prst="rect">
                      <a:avLst/>
                    </a:prstGeom>
                    <a:noFill/>
                    <a:ln>
                      <a:noFill/>
                    </a:ln>
                  </pic:spPr>
                </pic:pic>
              </a:graphicData>
            </a:graphic>
          </wp:inline>
        </w:drawing>
      </w:r>
    </w:p>
    <w:p w:rsidR="005013AB" w:rsidRPr="00926F30" w:rsidRDefault="005013AB" w:rsidP="00C144CC">
      <w:pPr>
        <w:jc w:val="both"/>
        <w:rPr>
          <w:rFonts w:ascii="Times New Roman" w:hAnsi="Times New Roman" w:cs="Times New Roman"/>
          <w:b/>
          <w:sz w:val="14"/>
          <w:szCs w:val="14"/>
        </w:rPr>
      </w:pPr>
    </w:p>
    <w:p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6363CF">
        <w:rPr>
          <w:rFonts w:ascii="Times New Roman" w:hAnsi="Times New Roman" w:cs="Times New Roman"/>
        </w:rPr>
        <w:t>1,57</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6363CF">
        <w:rPr>
          <w:rFonts w:ascii="Times New Roman" w:hAnsi="Times New Roman" w:cs="Times New Roman"/>
        </w:rPr>
        <w:t xml:space="preserve"> 364,31</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860D9B">
        <w:rPr>
          <w:rFonts w:ascii="Times New Roman" w:hAnsi="Times New Roman" w:cs="Times New Roman"/>
        </w:rPr>
        <w:t>8,</w:t>
      </w:r>
      <w:r w:rsidR="006363CF">
        <w:rPr>
          <w:rFonts w:ascii="Times New Roman" w:hAnsi="Times New Roman" w:cs="Times New Roman"/>
        </w:rPr>
        <w:t>79</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CA5F0B">
        <w:rPr>
          <w:rFonts w:ascii="Times New Roman" w:hAnsi="Times New Roman" w:cs="Times New Roman"/>
        </w:rPr>
        <w:t>1</w:t>
      </w:r>
      <w:r w:rsidR="00BA50FA">
        <w:rPr>
          <w:rFonts w:ascii="Times New Roman" w:hAnsi="Times New Roman" w:cs="Times New Roman"/>
        </w:rPr>
        <w:t>6</w:t>
      </w:r>
      <w:r w:rsidR="00CA5F0B">
        <w:rPr>
          <w:rFonts w:ascii="Times New Roman" w:hAnsi="Times New Roman" w:cs="Times New Roman"/>
        </w:rPr>
        <w:t>,</w:t>
      </w:r>
      <w:r w:rsidR="006363CF">
        <w:rPr>
          <w:rFonts w:ascii="Times New Roman" w:hAnsi="Times New Roman" w:cs="Times New Roman"/>
        </w:rPr>
        <w:t>90</w:t>
      </w:r>
      <w:r w:rsidR="00C144CC" w:rsidRPr="00926F30">
        <w:rPr>
          <w:rFonts w:ascii="Times New Roman" w:hAnsi="Times New Roman" w:cs="Times New Roman"/>
        </w:rPr>
        <w:t xml:space="preserve"> olarak gerçekleşmiştir.</w:t>
      </w:r>
    </w:p>
    <w:p w:rsidR="00CB17F4" w:rsidRPr="00926F30" w:rsidRDefault="00975097" w:rsidP="00C80FF6">
      <w:pPr>
        <w:pStyle w:val="rresim"/>
        <w:rPr>
          <w:sz w:val="16"/>
        </w:rPr>
      </w:pPr>
      <w:r w:rsidRPr="00926F30">
        <w:lastRenderedPageBreak/>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rsidR="00CB17F4" w:rsidRPr="00926F30" w:rsidRDefault="005256B4" w:rsidP="00342B2E">
      <w:pPr>
        <w:rPr>
          <w:rFonts w:ascii="Times New Roman" w:hAnsi="Times New Roman" w:cs="Times New Roman"/>
          <w:b/>
          <w:sz w:val="16"/>
          <w:szCs w:val="14"/>
        </w:rPr>
      </w:pPr>
      <w:r w:rsidRPr="005256B4">
        <w:rPr>
          <w:noProof/>
        </w:rPr>
        <w:drawing>
          <wp:inline distT="0" distB="0" distL="0" distR="0">
            <wp:extent cx="5527040" cy="28301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7040" cy="2830195"/>
                    </a:xfrm>
                    <a:prstGeom prst="rect">
                      <a:avLst/>
                    </a:prstGeom>
                    <a:noFill/>
                    <a:ln>
                      <a:noFill/>
                    </a:ln>
                  </pic:spPr>
                </pic:pic>
              </a:graphicData>
            </a:graphic>
          </wp:inline>
        </w:drawing>
      </w:r>
    </w:p>
    <w:p w:rsidR="006071B6" w:rsidRDefault="006071B6" w:rsidP="00AF5EA7">
      <w:pPr>
        <w:rPr>
          <w:rFonts w:ascii="Times New Roman" w:hAnsi="Times New Roman" w:cs="Times New Roman"/>
          <w:b/>
          <w:sz w:val="18"/>
          <w:szCs w:val="14"/>
        </w:rPr>
      </w:pPr>
    </w:p>
    <w:p w:rsidR="00BA60C2" w:rsidRPr="00926F30" w:rsidRDefault="00BA60C2" w:rsidP="00AF5EA7">
      <w:pPr>
        <w:rPr>
          <w:rFonts w:ascii="Times New Roman" w:hAnsi="Times New Roman" w:cs="Times New Roman"/>
          <w:b/>
          <w:sz w:val="18"/>
          <w:szCs w:val="14"/>
        </w:rPr>
      </w:pPr>
    </w:p>
    <w:p w:rsidR="00262142" w:rsidRPr="00926F30" w:rsidRDefault="00262142" w:rsidP="00C80FF6">
      <w:pPr>
        <w:pStyle w:val="rresim"/>
        <w:rPr>
          <w:sz w:val="14"/>
        </w:rPr>
      </w:pPr>
      <w:r w:rsidRPr="00926F30">
        <w:t>Şekil 2: Bir önceki aya göre (aylık) 12 aylık enflasyon verileri</w:t>
      </w:r>
    </w:p>
    <w:p w:rsidR="00262142" w:rsidRPr="00926F30" w:rsidRDefault="00262142" w:rsidP="00B0459A">
      <w:pPr>
        <w:jc w:val="center"/>
        <w:rPr>
          <w:rFonts w:ascii="Times New Roman" w:hAnsi="Times New Roman" w:cs="Times New Roman"/>
          <w:sz w:val="14"/>
          <w:szCs w:val="14"/>
        </w:rPr>
      </w:pPr>
    </w:p>
    <w:p w:rsidR="00262142" w:rsidRPr="00926F30" w:rsidRDefault="001C16D2" w:rsidP="00B0459A">
      <w:pPr>
        <w:jc w:val="center"/>
        <w:rPr>
          <w:rFonts w:ascii="Times New Roman" w:hAnsi="Times New Roman" w:cs="Times New Roman"/>
          <w:sz w:val="14"/>
          <w:szCs w:val="14"/>
        </w:rPr>
      </w:pPr>
      <w:r w:rsidRPr="001C16D2">
        <w:rPr>
          <w:noProof/>
        </w:rPr>
        <w:drawing>
          <wp:inline distT="0" distB="0" distL="0" distR="0">
            <wp:extent cx="5775782" cy="2354400"/>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5782" cy="2354400"/>
                    </a:xfrm>
                    <a:prstGeom prst="rect">
                      <a:avLst/>
                    </a:prstGeom>
                    <a:noFill/>
                    <a:ln>
                      <a:noFill/>
                    </a:ln>
                  </pic:spPr>
                </pic:pic>
              </a:graphicData>
            </a:graphic>
          </wp:inline>
        </w:drawing>
      </w:r>
    </w:p>
    <w:p w:rsidR="00262142" w:rsidRPr="00926F30" w:rsidRDefault="00262142" w:rsidP="00B0459A">
      <w:pPr>
        <w:jc w:val="center"/>
        <w:rPr>
          <w:rFonts w:ascii="Times New Roman" w:hAnsi="Times New Roman" w:cs="Times New Roman"/>
          <w:sz w:val="14"/>
          <w:szCs w:val="14"/>
        </w:rPr>
      </w:pPr>
    </w:p>
    <w:p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rsidR="00262142" w:rsidRPr="00926F30" w:rsidRDefault="00262142" w:rsidP="00B0459A">
      <w:pPr>
        <w:jc w:val="center"/>
        <w:rPr>
          <w:rFonts w:ascii="Times New Roman" w:hAnsi="Times New Roman" w:cs="Times New Roman"/>
          <w:sz w:val="16"/>
          <w:szCs w:val="14"/>
        </w:rPr>
      </w:pPr>
    </w:p>
    <w:p w:rsidR="00262142" w:rsidRDefault="00262142" w:rsidP="00C21D23">
      <w:pPr>
        <w:pStyle w:val="rresim"/>
      </w:pPr>
      <w:r w:rsidRPr="00926F30">
        <w:t>Tablo 3:Ana-Harcama Gruplarına Göre Tüketici Fiyat Endeksi ve Değişim Oran</w:t>
      </w:r>
      <w:r w:rsidR="005274CB" w:rsidRPr="00926F30">
        <w:t xml:space="preserve">ları (%), Bölgelere Göre, </w:t>
      </w:r>
      <w:r w:rsidR="00C21D23">
        <w:t>Mayıs</w:t>
      </w:r>
      <w:r w:rsidRPr="00926F30">
        <w:t>201</w:t>
      </w:r>
      <w:r w:rsidR="00BD2C84" w:rsidRPr="00926F30">
        <w:t>9</w:t>
      </w:r>
    </w:p>
    <w:tbl>
      <w:tblPr>
        <w:tblStyle w:val="OrtaGlgeleme2-Vurgu12"/>
        <w:tblW w:w="5139" w:type="pct"/>
        <w:tblLayout w:type="fixed"/>
        <w:tblLook w:val="04A0"/>
      </w:tblPr>
      <w:tblGrid>
        <w:gridCol w:w="735"/>
        <w:gridCol w:w="3316"/>
        <w:gridCol w:w="1364"/>
        <w:gridCol w:w="1362"/>
        <w:gridCol w:w="1364"/>
        <w:gridCol w:w="1364"/>
        <w:gridCol w:w="1291"/>
        <w:gridCol w:w="1438"/>
        <w:gridCol w:w="1356"/>
      </w:tblGrid>
      <w:tr w:rsidR="00C85B80" w:rsidRPr="006505A5" w:rsidTr="004105E0">
        <w:trPr>
          <w:cnfStyle w:val="100000000000"/>
          <w:trHeight w:val="300"/>
        </w:trPr>
        <w:tc>
          <w:tcPr>
            <w:cnfStyle w:val="001000000100"/>
            <w:tcW w:w="270" w:type="pct"/>
            <w:vMerge w:val="restart"/>
            <w:noWrap/>
            <w:vAlign w:val="center"/>
            <w:hideMark/>
          </w:tcPr>
          <w:p w:rsidR="00C85B80" w:rsidRPr="006505A5" w:rsidRDefault="00C85B80" w:rsidP="00C85B80">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rsidR="00C85B80" w:rsidRPr="006505A5" w:rsidRDefault="00C85B80" w:rsidP="00C85B80">
            <w:pPr>
              <w:jc w:val="center"/>
              <w:cnfStyle w:val="10000000000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TR62</w:t>
            </w:r>
          </w:p>
        </w:tc>
        <w:tc>
          <w:tcPr>
            <w:tcW w:w="501"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TR51</w:t>
            </w:r>
          </w:p>
        </w:tc>
        <w:tc>
          <w:tcPr>
            <w:tcW w:w="502"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TR61</w:t>
            </w:r>
          </w:p>
        </w:tc>
        <w:tc>
          <w:tcPr>
            <w:tcW w:w="502"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TR32</w:t>
            </w:r>
          </w:p>
        </w:tc>
        <w:tc>
          <w:tcPr>
            <w:tcW w:w="475"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TRA2</w:t>
            </w:r>
          </w:p>
        </w:tc>
        <w:tc>
          <w:tcPr>
            <w:tcW w:w="529"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TR22</w:t>
            </w:r>
          </w:p>
        </w:tc>
        <w:tc>
          <w:tcPr>
            <w:tcW w:w="499" w:type="pct"/>
            <w:noWrap/>
            <w:hideMark/>
          </w:tcPr>
          <w:p w:rsidR="00C85B80" w:rsidRPr="006505A5" w:rsidRDefault="00C85B80" w:rsidP="00C85B80">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TR41</w:t>
            </w:r>
          </w:p>
        </w:tc>
      </w:tr>
      <w:tr w:rsidR="00C85B80" w:rsidRPr="006505A5" w:rsidTr="004105E0">
        <w:trPr>
          <w:cnfStyle w:val="000000100000"/>
          <w:trHeight w:val="300"/>
        </w:trPr>
        <w:tc>
          <w:tcPr>
            <w:cnfStyle w:val="001000000000"/>
            <w:tcW w:w="270" w:type="pct"/>
            <w:vMerge/>
            <w:vAlign w:val="center"/>
            <w:hideMark/>
          </w:tcPr>
          <w:p w:rsidR="00C85B80" w:rsidRPr="006505A5" w:rsidRDefault="00C85B80" w:rsidP="00C85B80">
            <w:pPr>
              <w:jc w:val="center"/>
              <w:rPr>
                <w:rFonts w:ascii="Times New Roman" w:eastAsia="Times New Roman" w:hAnsi="Times New Roman" w:cs="Times New Roman"/>
                <w:color w:val="000000"/>
              </w:rPr>
            </w:pPr>
          </w:p>
        </w:tc>
        <w:tc>
          <w:tcPr>
            <w:tcW w:w="1220" w:type="pct"/>
            <w:vMerge/>
            <w:vAlign w:val="center"/>
            <w:hideMark/>
          </w:tcPr>
          <w:p w:rsidR="00C85B80" w:rsidRPr="006505A5" w:rsidRDefault="00C85B80" w:rsidP="00C85B80">
            <w:pPr>
              <w:jc w:val="center"/>
              <w:cnfStyle w:val="000000100000"/>
              <w:rPr>
                <w:rFonts w:ascii="Times New Roman" w:eastAsia="Times New Roman" w:hAnsi="Times New Roman" w:cs="Times New Roman"/>
                <w:b/>
                <w:bCs/>
                <w:color w:val="000000"/>
              </w:rPr>
            </w:pPr>
          </w:p>
        </w:tc>
        <w:tc>
          <w:tcPr>
            <w:tcW w:w="502"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1"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475"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29"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rsidR="00C85B80" w:rsidRPr="006505A5" w:rsidRDefault="00C85B80" w:rsidP="00C85B80">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D56D9D" w:rsidRPr="006505A5" w:rsidTr="004105E0">
        <w:trPr>
          <w:trHeight w:val="300"/>
        </w:trPr>
        <w:tc>
          <w:tcPr>
            <w:cnfStyle w:val="001000000000"/>
            <w:tcW w:w="270" w:type="pct"/>
            <w:vMerge/>
            <w:vAlign w:val="center"/>
            <w:hideMark/>
          </w:tcPr>
          <w:p w:rsidR="00D56D9D" w:rsidRPr="006505A5" w:rsidRDefault="00D56D9D" w:rsidP="004105E0">
            <w:pPr>
              <w:jc w:val="center"/>
              <w:rPr>
                <w:rFonts w:ascii="Times New Roman" w:eastAsia="Times New Roman" w:hAnsi="Times New Roman" w:cs="Times New Roman"/>
                <w:color w:val="000000"/>
              </w:rPr>
            </w:pPr>
          </w:p>
        </w:tc>
        <w:tc>
          <w:tcPr>
            <w:tcW w:w="1220" w:type="pct"/>
            <w:vMerge/>
            <w:vAlign w:val="center"/>
            <w:hideMark/>
          </w:tcPr>
          <w:p w:rsidR="00D56D9D" w:rsidRPr="006505A5" w:rsidRDefault="00D56D9D" w:rsidP="004105E0">
            <w:pPr>
              <w:jc w:val="center"/>
              <w:cnfStyle w:val="000000000000"/>
              <w:rPr>
                <w:rFonts w:ascii="Times New Roman" w:eastAsia="Times New Roman" w:hAnsi="Times New Roman" w:cs="Times New Roman"/>
                <w:b/>
                <w:bCs/>
                <w:color w:val="000000"/>
              </w:rPr>
            </w:pPr>
          </w:p>
        </w:tc>
        <w:tc>
          <w:tcPr>
            <w:tcW w:w="502"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rsidR="00D56D9D" w:rsidRPr="006505A5" w:rsidRDefault="00D56D9D" w:rsidP="004105E0">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-0,22</w:t>
            </w:r>
          </w:p>
        </w:tc>
        <w:tc>
          <w:tcPr>
            <w:tcW w:w="501"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0,08</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-0,46</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-0,64</w:t>
            </w:r>
          </w:p>
        </w:tc>
        <w:tc>
          <w:tcPr>
            <w:tcW w:w="475"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0,08</w:t>
            </w:r>
          </w:p>
        </w:tc>
        <w:tc>
          <w:tcPr>
            <w:tcW w:w="52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-0,23</w:t>
            </w:r>
          </w:p>
        </w:tc>
        <w:tc>
          <w:tcPr>
            <w:tcW w:w="49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-1,03</w:t>
            </w:r>
          </w:p>
        </w:tc>
      </w:tr>
      <w:tr w:rsidR="004151EB" w:rsidRPr="006505A5" w:rsidTr="004151EB">
        <w:trPr>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rsidR="004151EB" w:rsidRPr="006505A5" w:rsidRDefault="004151EB" w:rsidP="00D56D9D">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8,77</w:t>
            </w:r>
          </w:p>
        </w:tc>
        <w:tc>
          <w:tcPr>
            <w:tcW w:w="501"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9,04</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8,6</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8,12</w:t>
            </w:r>
          </w:p>
        </w:tc>
        <w:tc>
          <w:tcPr>
            <w:tcW w:w="475"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9,6</w:t>
            </w:r>
          </w:p>
        </w:tc>
        <w:tc>
          <w:tcPr>
            <w:tcW w:w="52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8,83</w:t>
            </w:r>
          </w:p>
        </w:tc>
        <w:tc>
          <w:tcPr>
            <w:tcW w:w="49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8,88</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2,84</w:t>
            </w:r>
          </w:p>
        </w:tc>
        <w:tc>
          <w:tcPr>
            <w:tcW w:w="501"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3,4</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5,46</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5,07</w:t>
            </w:r>
          </w:p>
        </w:tc>
        <w:tc>
          <w:tcPr>
            <w:tcW w:w="475"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4,29</w:t>
            </w:r>
          </w:p>
        </w:tc>
        <w:tc>
          <w:tcPr>
            <w:tcW w:w="52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7,55</w:t>
            </w:r>
          </w:p>
        </w:tc>
        <w:tc>
          <w:tcPr>
            <w:tcW w:w="49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7,59</w:t>
            </w:r>
          </w:p>
        </w:tc>
      </w:tr>
      <w:tr w:rsidR="004151EB" w:rsidRPr="006505A5" w:rsidTr="004151EB">
        <w:trPr>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rsidR="004151EB" w:rsidRPr="006505A5" w:rsidRDefault="004151EB" w:rsidP="00D56D9D">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0,88</w:t>
            </w:r>
          </w:p>
        </w:tc>
        <w:tc>
          <w:tcPr>
            <w:tcW w:w="501"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0,64</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0,54</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0,89</w:t>
            </w:r>
          </w:p>
        </w:tc>
        <w:tc>
          <w:tcPr>
            <w:tcW w:w="475"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-0,35</w:t>
            </w:r>
          </w:p>
        </w:tc>
        <w:tc>
          <w:tcPr>
            <w:tcW w:w="52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0,53</w:t>
            </w:r>
          </w:p>
        </w:tc>
        <w:tc>
          <w:tcPr>
            <w:tcW w:w="49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0,52</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-2,19</w:t>
            </w:r>
          </w:p>
        </w:tc>
        <w:tc>
          <w:tcPr>
            <w:tcW w:w="501"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-1,19</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-0,12</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-1,66</w:t>
            </w:r>
          </w:p>
        </w:tc>
        <w:tc>
          <w:tcPr>
            <w:tcW w:w="475"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-1,32</w:t>
            </w:r>
          </w:p>
        </w:tc>
        <w:tc>
          <w:tcPr>
            <w:tcW w:w="52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-1,94</w:t>
            </w:r>
          </w:p>
        </w:tc>
        <w:tc>
          <w:tcPr>
            <w:tcW w:w="49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-1,08</w:t>
            </w:r>
          </w:p>
        </w:tc>
      </w:tr>
      <w:tr w:rsidR="004151EB" w:rsidRPr="006505A5" w:rsidTr="004151EB">
        <w:trPr>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rsidR="004151EB" w:rsidRPr="006505A5" w:rsidRDefault="004151EB" w:rsidP="00D56D9D">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0,32</w:t>
            </w:r>
          </w:p>
        </w:tc>
        <w:tc>
          <w:tcPr>
            <w:tcW w:w="501"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0,16</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0,06</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0,23</w:t>
            </w:r>
          </w:p>
        </w:tc>
        <w:tc>
          <w:tcPr>
            <w:tcW w:w="475"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0,13</w:t>
            </w:r>
          </w:p>
        </w:tc>
        <w:tc>
          <w:tcPr>
            <w:tcW w:w="52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-0,59</w:t>
            </w:r>
          </w:p>
        </w:tc>
        <w:tc>
          <w:tcPr>
            <w:tcW w:w="49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0,08</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1,8</w:t>
            </w:r>
          </w:p>
        </w:tc>
        <w:tc>
          <w:tcPr>
            <w:tcW w:w="501"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1,81</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2,13</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2,33</w:t>
            </w:r>
          </w:p>
        </w:tc>
        <w:tc>
          <w:tcPr>
            <w:tcW w:w="475"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2,24</w:t>
            </w:r>
          </w:p>
        </w:tc>
        <w:tc>
          <w:tcPr>
            <w:tcW w:w="52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1,74</w:t>
            </w:r>
          </w:p>
        </w:tc>
        <w:tc>
          <w:tcPr>
            <w:tcW w:w="49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1,93</w:t>
            </w:r>
          </w:p>
        </w:tc>
      </w:tr>
      <w:tr w:rsidR="004151EB" w:rsidRPr="006505A5" w:rsidTr="004151EB">
        <w:trPr>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rsidR="004151EB" w:rsidRPr="006505A5" w:rsidRDefault="004151EB" w:rsidP="00D56D9D">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-0,09</w:t>
            </w:r>
          </w:p>
        </w:tc>
        <w:tc>
          <w:tcPr>
            <w:tcW w:w="501"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0,48</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-0,44</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-0,55</w:t>
            </w:r>
          </w:p>
        </w:tc>
        <w:tc>
          <w:tcPr>
            <w:tcW w:w="475"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-0,19</w:t>
            </w:r>
          </w:p>
        </w:tc>
        <w:tc>
          <w:tcPr>
            <w:tcW w:w="52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0,36</w:t>
            </w:r>
          </w:p>
        </w:tc>
        <w:tc>
          <w:tcPr>
            <w:tcW w:w="49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0,16</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1,99</w:t>
            </w:r>
          </w:p>
        </w:tc>
        <w:tc>
          <w:tcPr>
            <w:tcW w:w="501"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1,66</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1,47</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1,98</w:t>
            </w:r>
          </w:p>
        </w:tc>
        <w:tc>
          <w:tcPr>
            <w:tcW w:w="475"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0,91</w:t>
            </w:r>
          </w:p>
        </w:tc>
        <w:tc>
          <w:tcPr>
            <w:tcW w:w="52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0,43</w:t>
            </w:r>
          </w:p>
        </w:tc>
        <w:tc>
          <w:tcPr>
            <w:tcW w:w="49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1,57</w:t>
            </w:r>
          </w:p>
        </w:tc>
      </w:tr>
      <w:tr w:rsidR="004151EB" w:rsidRPr="006505A5" w:rsidTr="004151EB">
        <w:trPr>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rsidR="004151EB" w:rsidRPr="006505A5" w:rsidRDefault="004151EB" w:rsidP="00D56D9D">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2,98</w:t>
            </w:r>
          </w:p>
        </w:tc>
        <w:tc>
          <w:tcPr>
            <w:tcW w:w="501"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2,24</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0,31</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1,84</w:t>
            </w:r>
          </w:p>
        </w:tc>
        <w:tc>
          <w:tcPr>
            <w:tcW w:w="475"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-0,43</w:t>
            </w:r>
          </w:p>
        </w:tc>
        <w:tc>
          <w:tcPr>
            <w:tcW w:w="52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1,45</w:t>
            </w:r>
          </w:p>
        </w:tc>
        <w:tc>
          <w:tcPr>
            <w:tcW w:w="49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1,43</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2,3</w:t>
            </w:r>
          </w:p>
        </w:tc>
        <w:tc>
          <w:tcPr>
            <w:tcW w:w="501"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0,61</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2,14</w:t>
            </w:r>
          </w:p>
        </w:tc>
        <w:tc>
          <w:tcPr>
            <w:tcW w:w="502"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3,08</w:t>
            </w:r>
          </w:p>
        </w:tc>
        <w:tc>
          <w:tcPr>
            <w:tcW w:w="475"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1,17</w:t>
            </w:r>
          </w:p>
        </w:tc>
        <w:tc>
          <w:tcPr>
            <w:tcW w:w="52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0,69</w:t>
            </w:r>
          </w:p>
        </w:tc>
        <w:tc>
          <w:tcPr>
            <w:tcW w:w="499" w:type="pct"/>
            <w:noWrap/>
            <w:vAlign w:val="center"/>
          </w:tcPr>
          <w:p w:rsidR="004151EB" w:rsidRPr="004151EB" w:rsidRDefault="004151EB" w:rsidP="004151EB">
            <w:pPr>
              <w:jc w:val="center"/>
              <w:cnfStyle w:val="000000100000"/>
              <w:rPr>
                <w:rFonts w:asciiTheme="majorBidi" w:hAnsiTheme="majorBidi" w:cstheme="majorBidi"/>
              </w:rPr>
            </w:pPr>
            <w:r w:rsidRPr="004151EB">
              <w:rPr>
                <w:rFonts w:asciiTheme="majorBidi" w:hAnsiTheme="majorBidi" w:cstheme="majorBidi"/>
              </w:rPr>
              <w:t>1,34</w:t>
            </w:r>
          </w:p>
        </w:tc>
      </w:tr>
      <w:tr w:rsidR="004151EB" w:rsidRPr="006505A5" w:rsidTr="004151EB">
        <w:trPr>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rsidR="004151EB" w:rsidRPr="006505A5" w:rsidRDefault="004151EB" w:rsidP="00D56D9D">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1,67</w:t>
            </w:r>
          </w:p>
        </w:tc>
        <w:tc>
          <w:tcPr>
            <w:tcW w:w="501"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0,77</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1,03</w:t>
            </w:r>
          </w:p>
        </w:tc>
        <w:tc>
          <w:tcPr>
            <w:tcW w:w="502"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1,98</w:t>
            </w:r>
          </w:p>
        </w:tc>
        <w:tc>
          <w:tcPr>
            <w:tcW w:w="475"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1,62</w:t>
            </w:r>
          </w:p>
        </w:tc>
        <w:tc>
          <w:tcPr>
            <w:tcW w:w="52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0,29</w:t>
            </w:r>
          </w:p>
        </w:tc>
        <w:tc>
          <w:tcPr>
            <w:tcW w:w="499" w:type="pct"/>
            <w:noWrap/>
            <w:vAlign w:val="center"/>
          </w:tcPr>
          <w:p w:rsidR="004151EB" w:rsidRPr="004151EB" w:rsidRDefault="004151EB" w:rsidP="004151EB">
            <w:pPr>
              <w:jc w:val="center"/>
              <w:cnfStyle w:val="000000000000"/>
              <w:rPr>
                <w:rFonts w:asciiTheme="majorBidi" w:hAnsiTheme="majorBidi" w:cstheme="majorBidi"/>
              </w:rPr>
            </w:pPr>
            <w:r w:rsidRPr="004151EB">
              <w:rPr>
                <w:rFonts w:asciiTheme="majorBidi" w:hAnsiTheme="majorBidi" w:cstheme="majorBidi"/>
              </w:rPr>
              <w:t>1,73</w:t>
            </w:r>
          </w:p>
        </w:tc>
      </w:tr>
      <w:tr w:rsidR="004151EB" w:rsidRPr="006505A5" w:rsidTr="004151EB">
        <w:trPr>
          <w:cnfStyle w:val="000000100000"/>
          <w:trHeight w:val="300"/>
        </w:trPr>
        <w:tc>
          <w:tcPr>
            <w:cnfStyle w:val="001000000000"/>
            <w:tcW w:w="270" w:type="pct"/>
            <w:noWrap/>
            <w:vAlign w:val="center"/>
            <w:hideMark/>
          </w:tcPr>
          <w:p w:rsidR="004151EB" w:rsidRPr="006505A5" w:rsidRDefault="004151EB" w:rsidP="00D56D9D">
            <w:pPr>
              <w:jc w:val="center"/>
              <w:rPr>
                <w:rFonts w:ascii="Times New Roman" w:eastAsia="Times New Roman" w:hAnsi="Times New Roman" w:cs="Times New Roman"/>
                <w:color w:val="000000"/>
              </w:rPr>
            </w:pPr>
          </w:p>
        </w:tc>
        <w:tc>
          <w:tcPr>
            <w:tcW w:w="1220" w:type="pct"/>
            <w:noWrap/>
            <w:vAlign w:val="center"/>
            <w:hideMark/>
          </w:tcPr>
          <w:p w:rsidR="004151EB" w:rsidRPr="006505A5" w:rsidRDefault="004151EB" w:rsidP="00D56D9D">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1,12</w:t>
            </w:r>
          </w:p>
        </w:tc>
        <w:tc>
          <w:tcPr>
            <w:tcW w:w="501"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1,16</w:t>
            </w:r>
          </w:p>
        </w:tc>
        <w:tc>
          <w:tcPr>
            <w:tcW w:w="502"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1,29</w:t>
            </w:r>
          </w:p>
        </w:tc>
        <w:tc>
          <w:tcPr>
            <w:tcW w:w="502"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1,37</w:t>
            </w:r>
          </w:p>
        </w:tc>
        <w:tc>
          <w:tcPr>
            <w:tcW w:w="475"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1,27</w:t>
            </w:r>
          </w:p>
        </w:tc>
        <w:tc>
          <w:tcPr>
            <w:tcW w:w="529"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1,11</w:t>
            </w:r>
          </w:p>
        </w:tc>
        <w:tc>
          <w:tcPr>
            <w:tcW w:w="499" w:type="pct"/>
            <w:noWrap/>
            <w:vAlign w:val="center"/>
          </w:tcPr>
          <w:p w:rsidR="004151EB" w:rsidRPr="004151EB" w:rsidRDefault="004151EB" w:rsidP="004151EB">
            <w:pPr>
              <w:jc w:val="center"/>
              <w:cnfStyle w:val="000000100000"/>
              <w:rPr>
                <w:rFonts w:ascii="Times New Roman" w:hAnsi="Times New Roman" w:cs="Times New Roman"/>
              </w:rPr>
            </w:pPr>
            <w:r w:rsidRPr="004151EB">
              <w:rPr>
                <w:rFonts w:ascii="Times New Roman" w:hAnsi="Times New Roman" w:cs="Times New Roman"/>
                <w:color w:val="000000"/>
              </w:rPr>
              <w:t>1,27</w:t>
            </w:r>
          </w:p>
        </w:tc>
      </w:tr>
    </w:tbl>
    <w:p w:rsidR="00D56D9D" w:rsidRPr="00926F30" w:rsidRDefault="00D56D9D" w:rsidP="007047D0">
      <w:pPr>
        <w:pStyle w:val="rresim"/>
      </w:pPr>
    </w:p>
    <w:p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rsidR="00A05536" w:rsidRPr="00926F30" w:rsidRDefault="00A05536" w:rsidP="00AB2EBB">
      <w:pPr>
        <w:rPr>
          <w:rFonts w:ascii="Times New Roman" w:hAnsi="Times New Roman" w:cs="Times New Roman"/>
          <w:b/>
          <w:sz w:val="16"/>
          <w:szCs w:val="14"/>
        </w:rPr>
      </w:pPr>
    </w:p>
    <w:p w:rsidR="000D78F9" w:rsidRPr="00926F30" w:rsidRDefault="000D78F9" w:rsidP="000D78F9">
      <w:pPr>
        <w:jc w:val="center"/>
        <w:rPr>
          <w:rFonts w:ascii="Times New Roman" w:hAnsi="Times New Roman" w:cs="Times New Roman"/>
          <w:sz w:val="16"/>
          <w:szCs w:val="14"/>
        </w:rPr>
      </w:pPr>
    </w:p>
    <w:p w:rsidR="00A05536" w:rsidRPr="000D78F9" w:rsidRDefault="000D78F9" w:rsidP="000D78F9">
      <w:pPr>
        <w:pStyle w:val="rresim"/>
      </w:pPr>
      <w:r w:rsidRPr="00926F30">
        <w:t xml:space="preserve">Tablo 3:Ana-Harcama Gruplarına Göre Tüketici Fiyat Endeksi ve Değişim Oranları (%), Bölgelere Göre, </w:t>
      </w:r>
      <w:r>
        <w:t>Mayıs</w:t>
      </w:r>
      <w:r w:rsidRPr="00926F30">
        <w:t xml:space="preserve"> 2019</w:t>
      </w:r>
      <w:r w:rsidRPr="000D78F9">
        <w:rPr>
          <w:i/>
        </w:rPr>
        <w:t>(devam)</w:t>
      </w:r>
      <w:bookmarkStart w:id="0" w:name="_GoBack"/>
      <w:bookmarkEnd w:id="0"/>
    </w:p>
    <w:tbl>
      <w:tblPr>
        <w:tblStyle w:val="OrtaGlgeleme2-Vurgu12"/>
        <w:tblW w:w="5139" w:type="pct"/>
        <w:tblLayout w:type="fixed"/>
        <w:tblLook w:val="04A0"/>
      </w:tblPr>
      <w:tblGrid>
        <w:gridCol w:w="735"/>
        <w:gridCol w:w="3316"/>
        <w:gridCol w:w="1364"/>
        <w:gridCol w:w="1362"/>
        <w:gridCol w:w="1364"/>
        <w:gridCol w:w="1364"/>
        <w:gridCol w:w="1291"/>
        <w:gridCol w:w="1438"/>
        <w:gridCol w:w="1356"/>
      </w:tblGrid>
      <w:tr w:rsidR="00A05536" w:rsidRPr="006505A5" w:rsidTr="006505A5">
        <w:trPr>
          <w:cnfStyle w:val="100000000000"/>
          <w:trHeight w:val="300"/>
        </w:trPr>
        <w:tc>
          <w:tcPr>
            <w:cnfStyle w:val="001000000100"/>
            <w:tcW w:w="270" w:type="pct"/>
            <w:vMerge w:val="restart"/>
            <w:noWrap/>
            <w:vAlign w:val="center"/>
            <w:hideMark/>
          </w:tcPr>
          <w:p w:rsidR="00A05536" w:rsidRPr="006505A5" w:rsidRDefault="00A05536"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220" w:type="pct"/>
            <w:vMerge w:val="restar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color w:val="000000"/>
              </w:rPr>
            </w:pPr>
            <w:r w:rsidRPr="006505A5">
              <w:rPr>
                <w:rFonts w:ascii="Times New Roman" w:eastAsia="Times New Roman" w:hAnsi="Times New Roman" w:cs="Times New Roman"/>
              </w:rPr>
              <w:t>Ana Harcama Grupları</w:t>
            </w:r>
          </w:p>
        </w:tc>
        <w:tc>
          <w:tcPr>
            <w:tcW w:w="502"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TRA1</w:t>
            </w:r>
          </w:p>
        </w:tc>
        <w:tc>
          <w:tcPr>
            <w:tcW w:w="501"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TRC1</w:t>
            </w:r>
          </w:p>
        </w:tc>
        <w:tc>
          <w:tcPr>
            <w:tcW w:w="502"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TR63</w:t>
            </w:r>
          </w:p>
        </w:tc>
        <w:tc>
          <w:tcPr>
            <w:tcW w:w="502"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TR82</w:t>
            </w:r>
          </w:p>
        </w:tc>
        <w:tc>
          <w:tcPr>
            <w:tcW w:w="475"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TR72</w:t>
            </w:r>
          </w:p>
        </w:tc>
        <w:tc>
          <w:tcPr>
            <w:tcW w:w="529"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TR42</w:t>
            </w:r>
          </w:p>
        </w:tc>
        <w:tc>
          <w:tcPr>
            <w:tcW w:w="499" w:type="pct"/>
            <w:noWrap/>
            <w:vAlign w:val="center"/>
            <w:hideMark/>
          </w:tcPr>
          <w:p w:rsidR="00A05536" w:rsidRPr="006505A5" w:rsidRDefault="00A05536" w:rsidP="006505A5">
            <w:pPr>
              <w:jc w:val="center"/>
              <w:cnfStyle w:val="100000000000"/>
              <w:rPr>
                <w:rFonts w:ascii="Times New Roman" w:eastAsia="Times New Roman" w:hAnsi="Times New Roman" w:cs="Times New Roman"/>
                <w:b w:val="0"/>
                <w:bCs w:val="0"/>
              </w:rPr>
            </w:pPr>
            <w:r w:rsidRPr="006505A5">
              <w:rPr>
                <w:rFonts w:ascii="Times New Roman" w:eastAsia="Times New Roman" w:hAnsi="Times New Roman" w:cs="Times New Roman"/>
              </w:rPr>
              <w:t>TR52</w:t>
            </w:r>
          </w:p>
        </w:tc>
      </w:tr>
      <w:tr w:rsidR="00A05536" w:rsidRPr="006505A5" w:rsidTr="006505A5">
        <w:trPr>
          <w:cnfStyle w:val="000000100000"/>
          <w:trHeight w:val="300"/>
        </w:trPr>
        <w:tc>
          <w:tcPr>
            <w:cnfStyle w:val="001000000000"/>
            <w:tcW w:w="270" w:type="pct"/>
            <w:vMerge/>
            <w:vAlign w:val="center"/>
            <w:hideMark/>
          </w:tcPr>
          <w:p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rsidR="00A05536" w:rsidRPr="006505A5" w:rsidRDefault="00A05536" w:rsidP="006505A5">
            <w:pPr>
              <w:jc w:val="center"/>
              <w:cnfStyle w:val="000000100000"/>
              <w:rPr>
                <w:rFonts w:ascii="Times New Roman" w:eastAsia="Times New Roman" w:hAnsi="Times New Roman" w:cs="Times New Roman"/>
                <w:b/>
                <w:bCs/>
                <w:color w:val="000000"/>
              </w:rPr>
            </w:pPr>
          </w:p>
        </w:tc>
        <w:tc>
          <w:tcPr>
            <w:tcW w:w="502"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Erzurum</w:t>
            </w:r>
          </w:p>
        </w:tc>
        <w:tc>
          <w:tcPr>
            <w:tcW w:w="501"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Gaziantep</w:t>
            </w:r>
          </w:p>
        </w:tc>
        <w:tc>
          <w:tcPr>
            <w:tcW w:w="502"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Hatay</w:t>
            </w:r>
          </w:p>
        </w:tc>
        <w:tc>
          <w:tcPr>
            <w:tcW w:w="502"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Kastamonu</w:t>
            </w:r>
          </w:p>
        </w:tc>
        <w:tc>
          <w:tcPr>
            <w:tcW w:w="475"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Kayseri</w:t>
            </w:r>
          </w:p>
        </w:tc>
        <w:tc>
          <w:tcPr>
            <w:tcW w:w="529"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Kocaeli</w:t>
            </w:r>
          </w:p>
        </w:tc>
        <w:tc>
          <w:tcPr>
            <w:tcW w:w="499" w:type="pct"/>
            <w:noWrap/>
            <w:vAlign w:val="center"/>
            <w:hideMark/>
          </w:tcPr>
          <w:p w:rsidR="00A05536" w:rsidRPr="006505A5" w:rsidRDefault="00A05536"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Konya</w:t>
            </w:r>
          </w:p>
        </w:tc>
      </w:tr>
      <w:tr w:rsidR="00A05536" w:rsidRPr="006505A5" w:rsidTr="006505A5">
        <w:trPr>
          <w:trHeight w:val="300"/>
        </w:trPr>
        <w:tc>
          <w:tcPr>
            <w:cnfStyle w:val="001000000000"/>
            <w:tcW w:w="270" w:type="pct"/>
            <w:vMerge/>
            <w:vAlign w:val="center"/>
            <w:hideMark/>
          </w:tcPr>
          <w:p w:rsidR="00A05536" w:rsidRPr="006505A5" w:rsidRDefault="00A05536" w:rsidP="006505A5">
            <w:pPr>
              <w:jc w:val="center"/>
              <w:rPr>
                <w:rFonts w:ascii="Times New Roman" w:eastAsia="Times New Roman" w:hAnsi="Times New Roman" w:cs="Times New Roman"/>
                <w:color w:val="000000"/>
              </w:rPr>
            </w:pPr>
          </w:p>
        </w:tc>
        <w:tc>
          <w:tcPr>
            <w:tcW w:w="1220" w:type="pct"/>
            <w:vMerge/>
            <w:vAlign w:val="center"/>
            <w:hideMark/>
          </w:tcPr>
          <w:p w:rsidR="00A05536" w:rsidRPr="006505A5" w:rsidRDefault="00A05536" w:rsidP="006505A5">
            <w:pPr>
              <w:jc w:val="center"/>
              <w:cnfStyle w:val="000000000000"/>
              <w:rPr>
                <w:rFonts w:ascii="Times New Roman" w:eastAsia="Times New Roman" w:hAnsi="Times New Roman" w:cs="Times New Roman"/>
                <w:b/>
                <w:bCs/>
                <w:color w:val="000000"/>
              </w:rPr>
            </w:pPr>
          </w:p>
        </w:tc>
        <w:tc>
          <w:tcPr>
            <w:tcW w:w="502"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75"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29"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9" w:type="pct"/>
            <w:noWrap/>
            <w:vAlign w:val="center"/>
            <w:hideMark/>
          </w:tcPr>
          <w:p w:rsidR="00A05536" w:rsidRPr="006505A5" w:rsidRDefault="00A05536"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0,39</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-2,95</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-1,43</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-1,97</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0,15</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-1,66</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-1,54</w:t>
            </w:r>
          </w:p>
        </w:tc>
      </w:tr>
      <w:tr w:rsidR="0089206C" w:rsidRPr="006505A5" w:rsidTr="0016381B">
        <w:trPr>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220" w:type="pct"/>
            <w:noWrap/>
            <w:vAlign w:val="center"/>
            <w:hideMark/>
          </w:tcPr>
          <w:p w:rsidR="0089206C" w:rsidRPr="006505A5" w:rsidRDefault="0089206C"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9,66</w:t>
            </w:r>
          </w:p>
        </w:tc>
        <w:tc>
          <w:tcPr>
            <w:tcW w:w="501"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9,43</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9,07</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8,88</w:t>
            </w:r>
          </w:p>
        </w:tc>
        <w:tc>
          <w:tcPr>
            <w:tcW w:w="475"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9,54</w:t>
            </w:r>
          </w:p>
        </w:tc>
        <w:tc>
          <w:tcPr>
            <w:tcW w:w="52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8,96</w:t>
            </w:r>
          </w:p>
        </w:tc>
        <w:tc>
          <w:tcPr>
            <w:tcW w:w="49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9,56</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6,82</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5,15</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0,65</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5,07</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9,47</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5,02</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4,70</w:t>
            </w:r>
          </w:p>
        </w:tc>
      </w:tr>
      <w:tr w:rsidR="0089206C" w:rsidRPr="006505A5" w:rsidTr="0016381B">
        <w:trPr>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220" w:type="pct"/>
            <w:noWrap/>
            <w:vAlign w:val="center"/>
            <w:hideMark/>
          </w:tcPr>
          <w:p w:rsidR="0089206C" w:rsidRPr="006505A5" w:rsidRDefault="0089206C"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1,52</w:t>
            </w:r>
          </w:p>
        </w:tc>
        <w:tc>
          <w:tcPr>
            <w:tcW w:w="501"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0,59</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1,58</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0,61</w:t>
            </w:r>
          </w:p>
        </w:tc>
        <w:tc>
          <w:tcPr>
            <w:tcW w:w="475"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0,51</w:t>
            </w:r>
          </w:p>
        </w:tc>
        <w:tc>
          <w:tcPr>
            <w:tcW w:w="52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0,26</w:t>
            </w:r>
          </w:p>
        </w:tc>
        <w:tc>
          <w:tcPr>
            <w:tcW w:w="49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0,70</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-2,16</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-1,43</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-3,01</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-2,09</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-0,91</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-2,01</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-2,00</w:t>
            </w:r>
          </w:p>
        </w:tc>
      </w:tr>
      <w:tr w:rsidR="0089206C" w:rsidRPr="006505A5" w:rsidTr="0016381B">
        <w:trPr>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220" w:type="pct"/>
            <w:noWrap/>
            <w:vAlign w:val="center"/>
            <w:hideMark/>
          </w:tcPr>
          <w:p w:rsidR="0089206C" w:rsidRPr="006505A5" w:rsidRDefault="0089206C"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-0,02</w:t>
            </w:r>
          </w:p>
        </w:tc>
        <w:tc>
          <w:tcPr>
            <w:tcW w:w="501"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0,15</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0,04</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-0,05</w:t>
            </w:r>
          </w:p>
        </w:tc>
        <w:tc>
          <w:tcPr>
            <w:tcW w:w="475"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0,29</w:t>
            </w:r>
          </w:p>
        </w:tc>
        <w:tc>
          <w:tcPr>
            <w:tcW w:w="52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-0,06</w:t>
            </w:r>
          </w:p>
        </w:tc>
        <w:tc>
          <w:tcPr>
            <w:tcW w:w="49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0,35</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2,44</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2,69</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2,03</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1,12</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1,80</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1,95</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2,06</w:t>
            </w:r>
          </w:p>
        </w:tc>
      </w:tr>
      <w:tr w:rsidR="0089206C" w:rsidRPr="006505A5" w:rsidTr="0016381B">
        <w:trPr>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220" w:type="pct"/>
            <w:noWrap/>
            <w:vAlign w:val="center"/>
            <w:hideMark/>
          </w:tcPr>
          <w:p w:rsidR="0089206C" w:rsidRPr="006505A5" w:rsidRDefault="0089206C"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0,04</w:t>
            </w:r>
          </w:p>
        </w:tc>
        <w:tc>
          <w:tcPr>
            <w:tcW w:w="501"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0,50</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0,36</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0,38</w:t>
            </w:r>
          </w:p>
        </w:tc>
        <w:tc>
          <w:tcPr>
            <w:tcW w:w="475"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-0,31</w:t>
            </w:r>
          </w:p>
        </w:tc>
        <w:tc>
          <w:tcPr>
            <w:tcW w:w="52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0,03</w:t>
            </w:r>
          </w:p>
        </w:tc>
        <w:tc>
          <w:tcPr>
            <w:tcW w:w="49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-0,41</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1,56</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1,72</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1,50</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1,59</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3,22</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1,92</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2,56</w:t>
            </w:r>
          </w:p>
        </w:tc>
      </w:tr>
      <w:tr w:rsidR="0089206C" w:rsidRPr="006505A5" w:rsidTr="0016381B">
        <w:trPr>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220" w:type="pct"/>
            <w:noWrap/>
            <w:vAlign w:val="center"/>
            <w:hideMark/>
          </w:tcPr>
          <w:p w:rsidR="0089206C" w:rsidRPr="006505A5" w:rsidRDefault="0089206C"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6,00</w:t>
            </w:r>
          </w:p>
        </w:tc>
        <w:tc>
          <w:tcPr>
            <w:tcW w:w="501"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2,09</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6,21</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0,55</w:t>
            </w:r>
          </w:p>
        </w:tc>
        <w:tc>
          <w:tcPr>
            <w:tcW w:w="475"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1,55</w:t>
            </w:r>
          </w:p>
        </w:tc>
        <w:tc>
          <w:tcPr>
            <w:tcW w:w="52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1,62</w:t>
            </w:r>
          </w:p>
        </w:tc>
        <w:tc>
          <w:tcPr>
            <w:tcW w:w="49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0,33</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1,56</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2,89</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1,92</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1,86</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1,32</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1,02</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1,60</w:t>
            </w:r>
          </w:p>
        </w:tc>
      </w:tr>
      <w:tr w:rsidR="0089206C" w:rsidRPr="006505A5" w:rsidTr="0016381B">
        <w:trPr>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220" w:type="pct"/>
            <w:noWrap/>
            <w:vAlign w:val="center"/>
            <w:hideMark/>
          </w:tcPr>
          <w:p w:rsidR="0089206C" w:rsidRPr="006505A5" w:rsidRDefault="0089206C"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1,91</w:t>
            </w:r>
          </w:p>
        </w:tc>
        <w:tc>
          <w:tcPr>
            <w:tcW w:w="501"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2,67</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1,99</w:t>
            </w:r>
          </w:p>
        </w:tc>
        <w:tc>
          <w:tcPr>
            <w:tcW w:w="502"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0,70</w:t>
            </w:r>
          </w:p>
        </w:tc>
        <w:tc>
          <w:tcPr>
            <w:tcW w:w="475"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1,93</w:t>
            </w:r>
          </w:p>
        </w:tc>
        <w:tc>
          <w:tcPr>
            <w:tcW w:w="52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2,05</w:t>
            </w:r>
          </w:p>
        </w:tc>
        <w:tc>
          <w:tcPr>
            <w:tcW w:w="499" w:type="pct"/>
            <w:noWrap/>
            <w:vAlign w:val="center"/>
          </w:tcPr>
          <w:p w:rsidR="0089206C" w:rsidRPr="0016381B" w:rsidRDefault="0089206C" w:rsidP="0016381B">
            <w:pPr>
              <w:jc w:val="center"/>
              <w:cnfStyle w:val="000000000000"/>
              <w:rPr>
                <w:rFonts w:asciiTheme="majorBidi" w:hAnsiTheme="majorBidi" w:cstheme="majorBidi"/>
              </w:rPr>
            </w:pPr>
            <w:r w:rsidRPr="0016381B">
              <w:rPr>
                <w:rFonts w:asciiTheme="majorBidi" w:hAnsiTheme="majorBidi" w:cstheme="majorBidi"/>
                <w:color w:val="000000"/>
              </w:rPr>
              <w:t>1,60</w:t>
            </w:r>
          </w:p>
        </w:tc>
      </w:tr>
      <w:tr w:rsidR="0089206C" w:rsidRPr="006505A5" w:rsidTr="0016381B">
        <w:trPr>
          <w:cnfStyle w:val="000000100000"/>
          <w:trHeight w:val="300"/>
        </w:trPr>
        <w:tc>
          <w:tcPr>
            <w:cnfStyle w:val="001000000000"/>
            <w:tcW w:w="270" w:type="pct"/>
            <w:noWrap/>
            <w:vAlign w:val="center"/>
            <w:hideMark/>
          </w:tcPr>
          <w:p w:rsidR="0089206C" w:rsidRPr="006505A5" w:rsidRDefault="0089206C" w:rsidP="006505A5">
            <w:pPr>
              <w:jc w:val="center"/>
              <w:rPr>
                <w:rFonts w:ascii="Times New Roman" w:eastAsia="Times New Roman" w:hAnsi="Times New Roman" w:cs="Times New Roman"/>
                <w:color w:val="000000"/>
              </w:rPr>
            </w:pPr>
          </w:p>
        </w:tc>
        <w:tc>
          <w:tcPr>
            <w:tcW w:w="1220" w:type="pct"/>
            <w:noWrap/>
            <w:vAlign w:val="center"/>
            <w:hideMark/>
          </w:tcPr>
          <w:p w:rsidR="0089206C" w:rsidRPr="006505A5" w:rsidRDefault="0089206C"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1,97</w:t>
            </w:r>
          </w:p>
        </w:tc>
        <w:tc>
          <w:tcPr>
            <w:tcW w:w="501"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0,53</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0,63</w:t>
            </w:r>
          </w:p>
        </w:tc>
        <w:tc>
          <w:tcPr>
            <w:tcW w:w="502"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0,5</w:t>
            </w:r>
          </w:p>
        </w:tc>
        <w:tc>
          <w:tcPr>
            <w:tcW w:w="475"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1,65</w:t>
            </w:r>
          </w:p>
        </w:tc>
        <w:tc>
          <w:tcPr>
            <w:tcW w:w="52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0,85</w:t>
            </w:r>
          </w:p>
        </w:tc>
        <w:tc>
          <w:tcPr>
            <w:tcW w:w="499" w:type="pct"/>
            <w:noWrap/>
            <w:vAlign w:val="center"/>
          </w:tcPr>
          <w:p w:rsidR="0089206C" w:rsidRPr="0016381B" w:rsidRDefault="0089206C" w:rsidP="0016381B">
            <w:pPr>
              <w:jc w:val="center"/>
              <w:cnfStyle w:val="000000100000"/>
              <w:rPr>
                <w:rFonts w:asciiTheme="majorBidi" w:hAnsiTheme="majorBidi" w:cstheme="majorBidi"/>
              </w:rPr>
            </w:pPr>
            <w:r w:rsidRPr="0016381B">
              <w:rPr>
                <w:rFonts w:asciiTheme="majorBidi" w:hAnsiTheme="majorBidi" w:cstheme="majorBidi"/>
                <w:color w:val="000000"/>
              </w:rPr>
              <w:t>0,92</w:t>
            </w:r>
          </w:p>
        </w:tc>
      </w:tr>
    </w:tbl>
    <w:p w:rsidR="00A05536" w:rsidRPr="00926F30" w:rsidRDefault="00A05536" w:rsidP="00AB2EBB">
      <w:pPr>
        <w:rPr>
          <w:rFonts w:ascii="Times New Roman" w:hAnsi="Times New Roman" w:cs="Times New Roman"/>
          <w:b/>
          <w:sz w:val="16"/>
          <w:szCs w:val="14"/>
        </w:rPr>
      </w:pPr>
    </w:p>
    <w:p w:rsidR="005616D3" w:rsidRPr="00926F30" w:rsidRDefault="005616D3"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tblPr>
      <w:tblGrid>
        <w:gridCol w:w="732"/>
        <w:gridCol w:w="3123"/>
        <w:gridCol w:w="1364"/>
        <w:gridCol w:w="1359"/>
        <w:gridCol w:w="1364"/>
        <w:gridCol w:w="1364"/>
        <w:gridCol w:w="1362"/>
        <w:gridCol w:w="1340"/>
        <w:gridCol w:w="1582"/>
      </w:tblGrid>
      <w:tr w:rsidR="00AB2EBB" w:rsidRPr="006505A5" w:rsidTr="006505A5">
        <w:trPr>
          <w:cnfStyle w:val="100000000000"/>
          <w:trHeight w:val="300"/>
        </w:trPr>
        <w:tc>
          <w:tcPr>
            <w:cnfStyle w:val="001000000100"/>
            <w:tcW w:w="269" w:type="pct"/>
            <w:vMerge w:val="restart"/>
            <w:noWrap/>
            <w:vAlign w:val="center"/>
            <w:hideMark/>
          </w:tcPr>
          <w:p w:rsidR="00AB2EBB" w:rsidRPr="006505A5" w:rsidRDefault="00AB2EBB" w:rsidP="006505A5">
            <w:pPr>
              <w:jc w:val="center"/>
              <w:rPr>
                <w:rFonts w:ascii="Times New Roman" w:eastAsia="Times New Roman" w:hAnsi="Times New Roman" w:cs="Times New Roman"/>
              </w:rPr>
            </w:pPr>
            <w:r w:rsidRPr="006505A5">
              <w:rPr>
                <w:rFonts w:ascii="Times New Roman" w:eastAsia="Times New Roman" w:hAnsi="Times New Roman" w:cs="Times New Roman"/>
              </w:rPr>
              <w:t>No</w:t>
            </w:r>
          </w:p>
        </w:tc>
        <w:tc>
          <w:tcPr>
            <w:tcW w:w="1149" w:type="pct"/>
            <w:vMerge w:val="restar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Ana Harcama Grupları</w:t>
            </w:r>
          </w:p>
        </w:tc>
        <w:tc>
          <w:tcPr>
            <w:tcW w:w="502"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TR71</w:t>
            </w:r>
          </w:p>
        </w:tc>
        <w:tc>
          <w:tcPr>
            <w:tcW w:w="500"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TRB1</w:t>
            </w:r>
          </w:p>
        </w:tc>
        <w:tc>
          <w:tcPr>
            <w:tcW w:w="502"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TR33</w:t>
            </w:r>
          </w:p>
        </w:tc>
        <w:tc>
          <w:tcPr>
            <w:tcW w:w="502"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TRC3</w:t>
            </w:r>
          </w:p>
        </w:tc>
        <w:tc>
          <w:tcPr>
            <w:tcW w:w="501"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TR83</w:t>
            </w:r>
          </w:p>
        </w:tc>
        <w:tc>
          <w:tcPr>
            <w:tcW w:w="493"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TR21</w:t>
            </w:r>
          </w:p>
        </w:tc>
        <w:tc>
          <w:tcPr>
            <w:tcW w:w="582" w:type="pct"/>
            <w:noWrap/>
            <w:vAlign w:val="center"/>
            <w:hideMark/>
          </w:tcPr>
          <w:p w:rsidR="00AB2EBB" w:rsidRPr="006505A5" w:rsidRDefault="00AB2EBB" w:rsidP="006505A5">
            <w:pPr>
              <w:jc w:val="center"/>
              <w:cnfStyle w:val="100000000000"/>
              <w:rPr>
                <w:rFonts w:ascii="Times New Roman" w:eastAsia="Times New Roman" w:hAnsi="Times New Roman" w:cs="Times New Roman"/>
              </w:rPr>
            </w:pPr>
            <w:r w:rsidRPr="006505A5">
              <w:rPr>
                <w:rFonts w:ascii="Times New Roman" w:eastAsia="Times New Roman" w:hAnsi="Times New Roman" w:cs="Times New Roman"/>
              </w:rPr>
              <w:t>TR90</w:t>
            </w:r>
          </w:p>
        </w:tc>
      </w:tr>
      <w:tr w:rsidR="00AB2EBB" w:rsidRPr="006505A5" w:rsidTr="006505A5">
        <w:trPr>
          <w:cnfStyle w:val="000000100000"/>
          <w:trHeight w:val="300"/>
        </w:trPr>
        <w:tc>
          <w:tcPr>
            <w:cnfStyle w:val="001000000000"/>
            <w:tcW w:w="269" w:type="pct"/>
            <w:vMerge/>
            <w:vAlign w:val="center"/>
            <w:hideMark/>
          </w:tcPr>
          <w:p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rsidR="00AB2EBB" w:rsidRPr="006505A5" w:rsidRDefault="00AB2EBB" w:rsidP="006505A5">
            <w:pPr>
              <w:jc w:val="center"/>
              <w:cnfStyle w:val="000000100000"/>
              <w:rPr>
                <w:rFonts w:ascii="Times New Roman" w:eastAsia="Times New Roman" w:hAnsi="Times New Roman" w:cs="Times New Roman"/>
                <w:b/>
                <w:bCs/>
                <w:color w:val="000000"/>
              </w:rPr>
            </w:pPr>
          </w:p>
        </w:tc>
        <w:tc>
          <w:tcPr>
            <w:tcW w:w="502"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Kırıkkale</w:t>
            </w:r>
          </w:p>
        </w:tc>
        <w:tc>
          <w:tcPr>
            <w:tcW w:w="500"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Malatya</w:t>
            </w:r>
          </w:p>
        </w:tc>
        <w:tc>
          <w:tcPr>
            <w:tcW w:w="502"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Manisa</w:t>
            </w:r>
          </w:p>
        </w:tc>
        <w:tc>
          <w:tcPr>
            <w:tcW w:w="502"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Mardin</w:t>
            </w:r>
          </w:p>
        </w:tc>
        <w:tc>
          <w:tcPr>
            <w:tcW w:w="501"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Samsun</w:t>
            </w:r>
          </w:p>
        </w:tc>
        <w:tc>
          <w:tcPr>
            <w:tcW w:w="493"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Tekirdağ</w:t>
            </w:r>
          </w:p>
        </w:tc>
        <w:tc>
          <w:tcPr>
            <w:tcW w:w="582" w:type="pct"/>
            <w:noWrap/>
            <w:vAlign w:val="center"/>
            <w:hideMark/>
          </w:tcPr>
          <w:p w:rsidR="00AB2EBB" w:rsidRPr="006505A5" w:rsidRDefault="00AB2EBB" w:rsidP="006505A5">
            <w:pPr>
              <w:jc w:val="cente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Trabzon</w:t>
            </w:r>
          </w:p>
        </w:tc>
      </w:tr>
      <w:tr w:rsidR="00AB2EBB" w:rsidRPr="006505A5" w:rsidTr="006505A5">
        <w:trPr>
          <w:trHeight w:val="300"/>
        </w:trPr>
        <w:tc>
          <w:tcPr>
            <w:cnfStyle w:val="001000000000"/>
            <w:tcW w:w="269" w:type="pct"/>
            <w:vMerge/>
            <w:vAlign w:val="center"/>
            <w:hideMark/>
          </w:tcPr>
          <w:p w:rsidR="00AB2EBB" w:rsidRPr="006505A5" w:rsidRDefault="00AB2EBB" w:rsidP="006505A5">
            <w:pPr>
              <w:jc w:val="center"/>
              <w:rPr>
                <w:rFonts w:ascii="Times New Roman" w:eastAsia="Times New Roman" w:hAnsi="Times New Roman" w:cs="Times New Roman"/>
                <w:color w:val="000000"/>
              </w:rPr>
            </w:pPr>
          </w:p>
        </w:tc>
        <w:tc>
          <w:tcPr>
            <w:tcW w:w="1149" w:type="pct"/>
            <w:vMerge/>
            <w:vAlign w:val="center"/>
            <w:hideMark/>
          </w:tcPr>
          <w:p w:rsidR="00AB2EBB" w:rsidRPr="006505A5" w:rsidRDefault="00AB2EBB" w:rsidP="006505A5">
            <w:pPr>
              <w:jc w:val="center"/>
              <w:cnfStyle w:val="000000000000"/>
              <w:rPr>
                <w:rFonts w:ascii="Times New Roman" w:eastAsia="Times New Roman" w:hAnsi="Times New Roman" w:cs="Times New Roman"/>
                <w:b/>
                <w:bCs/>
                <w:color w:val="000000"/>
              </w:rPr>
            </w:pPr>
          </w:p>
        </w:tc>
        <w:tc>
          <w:tcPr>
            <w:tcW w:w="502"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0"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2"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01"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493"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c>
          <w:tcPr>
            <w:tcW w:w="582" w:type="pct"/>
            <w:noWrap/>
            <w:vAlign w:val="center"/>
            <w:hideMark/>
          </w:tcPr>
          <w:p w:rsidR="00AB2EBB" w:rsidRPr="006505A5" w:rsidRDefault="00AB2EBB" w:rsidP="006505A5">
            <w:pPr>
              <w:jc w:val="cente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Alt Bölgesi</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1</w:t>
            </w: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(Gıda Ve Alkolsüz İçecekler)</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-0,19</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-2,51</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-1,76</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-1,66</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-1,61</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-1,48</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-2,35</w:t>
            </w:r>
          </w:p>
        </w:tc>
      </w:tr>
      <w:tr w:rsidR="0016381B" w:rsidRPr="006505A5" w:rsidTr="0016381B">
        <w:trPr>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2</w:t>
            </w:r>
          </w:p>
        </w:tc>
        <w:tc>
          <w:tcPr>
            <w:tcW w:w="1149" w:type="pct"/>
            <w:noWrap/>
            <w:vAlign w:val="center"/>
            <w:hideMark/>
          </w:tcPr>
          <w:p w:rsidR="0016381B" w:rsidRPr="006505A5" w:rsidRDefault="0016381B"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(Alkollü İçecekler Ve Tütün)</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9,17</w:t>
            </w:r>
          </w:p>
        </w:tc>
        <w:tc>
          <w:tcPr>
            <w:tcW w:w="50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9,30</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9,04</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9,56</w:t>
            </w:r>
          </w:p>
        </w:tc>
        <w:tc>
          <w:tcPr>
            <w:tcW w:w="501"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9,37</w:t>
            </w:r>
          </w:p>
        </w:tc>
        <w:tc>
          <w:tcPr>
            <w:tcW w:w="493"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8,54</w:t>
            </w:r>
          </w:p>
        </w:tc>
        <w:tc>
          <w:tcPr>
            <w:tcW w:w="58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8,46</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3</w:t>
            </w: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(Giyim Ve Ayakkabı)</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4,88</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6,71</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4,74</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6,55</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3,23</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3,58</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5,09</w:t>
            </w:r>
          </w:p>
        </w:tc>
      </w:tr>
      <w:tr w:rsidR="0016381B" w:rsidRPr="006505A5" w:rsidTr="0016381B">
        <w:trPr>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4</w:t>
            </w:r>
          </w:p>
        </w:tc>
        <w:tc>
          <w:tcPr>
            <w:tcW w:w="1149" w:type="pct"/>
            <w:noWrap/>
            <w:vAlign w:val="center"/>
            <w:hideMark/>
          </w:tcPr>
          <w:p w:rsidR="0016381B" w:rsidRPr="006505A5" w:rsidRDefault="0016381B"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(Konut, Su, Elektrik, Gaz Ve Diğer Yakıtlar)</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0,54</w:t>
            </w:r>
          </w:p>
        </w:tc>
        <w:tc>
          <w:tcPr>
            <w:tcW w:w="50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1,12</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0,52</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0,55</w:t>
            </w:r>
          </w:p>
        </w:tc>
        <w:tc>
          <w:tcPr>
            <w:tcW w:w="501"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0,77</w:t>
            </w:r>
          </w:p>
        </w:tc>
        <w:tc>
          <w:tcPr>
            <w:tcW w:w="493"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1,37</w:t>
            </w:r>
          </w:p>
        </w:tc>
        <w:tc>
          <w:tcPr>
            <w:tcW w:w="58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0,62</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5</w:t>
            </w: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(Mobilya, Ev Aletleri Ve Ev Bakım Hizmetleri)</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-0,67</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-2,15</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0,12</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-1,02</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-1,60</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-1,73</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-1,60</w:t>
            </w:r>
          </w:p>
        </w:tc>
      </w:tr>
      <w:tr w:rsidR="0016381B" w:rsidRPr="006505A5" w:rsidTr="0016381B">
        <w:trPr>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6</w:t>
            </w:r>
          </w:p>
        </w:tc>
        <w:tc>
          <w:tcPr>
            <w:tcW w:w="1149" w:type="pct"/>
            <w:noWrap/>
            <w:vAlign w:val="center"/>
            <w:hideMark/>
          </w:tcPr>
          <w:p w:rsidR="0016381B" w:rsidRPr="006505A5" w:rsidRDefault="0016381B"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(Sağlık)</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0,14</w:t>
            </w:r>
          </w:p>
        </w:tc>
        <w:tc>
          <w:tcPr>
            <w:tcW w:w="50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-0,04</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0,10</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0,08</w:t>
            </w:r>
          </w:p>
        </w:tc>
        <w:tc>
          <w:tcPr>
            <w:tcW w:w="501"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0,00</w:t>
            </w:r>
          </w:p>
        </w:tc>
        <w:tc>
          <w:tcPr>
            <w:tcW w:w="493"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0,05</w:t>
            </w:r>
          </w:p>
        </w:tc>
        <w:tc>
          <w:tcPr>
            <w:tcW w:w="58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0,11</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7</w:t>
            </w: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(Ulaştırma)</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2,15</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2,14</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1,77</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2,00</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2,58</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1,72</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2,30</w:t>
            </w:r>
          </w:p>
        </w:tc>
      </w:tr>
      <w:tr w:rsidR="0016381B" w:rsidRPr="006505A5" w:rsidTr="0016381B">
        <w:trPr>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8</w:t>
            </w:r>
          </w:p>
        </w:tc>
        <w:tc>
          <w:tcPr>
            <w:tcW w:w="1149" w:type="pct"/>
            <w:noWrap/>
            <w:vAlign w:val="center"/>
            <w:hideMark/>
          </w:tcPr>
          <w:p w:rsidR="0016381B" w:rsidRPr="006505A5" w:rsidRDefault="0016381B"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(Haberleşme)</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0,46</w:t>
            </w:r>
          </w:p>
        </w:tc>
        <w:tc>
          <w:tcPr>
            <w:tcW w:w="50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0,17</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0,67</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-0,18</w:t>
            </w:r>
          </w:p>
        </w:tc>
        <w:tc>
          <w:tcPr>
            <w:tcW w:w="501"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0,57</w:t>
            </w:r>
          </w:p>
        </w:tc>
        <w:tc>
          <w:tcPr>
            <w:tcW w:w="493"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0,70</w:t>
            </w:r>
          </w:p>
        </w:tc>
        <w:tc>
          <w:tcPr>
            <w:tcW w:w="58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-0,38</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9</w:t>
            </w: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(Eğlence Ve Kültür)</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3,57</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2,73</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1,65</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0,59</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1,51</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2,16</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1,44</w:t>
            </w:r>
          </w:p>
        </w:tc>
      </w:tr>
      <w:tr w:rsidR="0016381B" w:rsidRPr="006505A5" w:rsidTr="0016381B">
        <w:trPr>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10</w:t>
            </w:r>
          </w:p>
        </w:tc>
        <w:tc>
          <w:tcPr>
            <w:tcW w:w="1149" w:type="pct"/>
            <w:noWrap/>
            <w:vAlign w:val="center"/>
            <w:hideMark/>
          </w:tcPr>
          <w:p w:rsidR="0016381B" w:rsidRPr="006505A5" w:rsidRDefault="0016381B"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(Eğitim)</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1,30</w:t>
            </w:r>
          </w:p>
        </w:tc>
        <w:tc>
          <w:tcPr>
            <w:tcW w:w="50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4,70</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1,81</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0,00</w:t>
            </w:r>
          </w:p>
        </w:tc>
        <w:tc>
          <w:tcPr>
            <w:tcW w:w="501"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0,20</w:t>
            </w:r>
          </w:p>
        </w:tc>
        <w:tc>
          <w:tcPr>
            <w:tcW w:w="493"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1,05</w:t>
            </w:r>
          </w:p>
        </w:tc>
        <w:tc>
          <w:tcPr>
            <w:tcW w:w="58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2,31</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11</w:t>
            </w: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(Lokanta Ve Oteller)</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1,61</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1,98</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1,17</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1,40</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1,87</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1,68</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0,18</w:t>
            </w:r>
          </w:p>
        </w:tc>
      </w:tr>
      <w:tr w:rsidR="0016381B" w:rsidRPr="006505A5" w:rsidTr="0016381B">
        <w:trPr>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rPr>
            </w:pPr>
            <w:r w:rsidRPr="006505A5">
              <w:rPr>
                <w:rFonts w:ascii="Times New Roman" w:eastAsia="Times New Roman" w:hAnsi="Times New Roman" w:cs="Times New Roman"/>
              </w:rPr>
              <w:t>12</w:t>
            </w:r>
          </w:p>
        </w:tc>
        <w:tc>
          <w:tcPr>
            <w:tcW w:w="1149" w:type="pct"/>
            <w:noWrap/>
            <w:vAlign w:val="center"/>
            <w:hideMark/>
          </w:tcPr>
          <w:p w:rsidR="0016381B" w:rsidRPr="006505A5" w:rsidRDefault="0016381B" w:rsidP="006505A5">
            <w:pPr>
              <w:cnfStyle w:val="000000000000"/>
              <w:rPr>
                <w:rFonts w:ascii="Times New Roman" w:eastAsia="Times New Roman" w:hAnsi="Times New Roman" w:cs="Times New Roman"/>
                <w:b/>
                <w:bCs/>
              </w:rPr>
            </w:pPr>
            <w:r w:rsidRPr="006505A5">
              <w:rPr>
                <w:rFonts w:ascii="Times New Roman" w:eastAsia="Times New Roman" w:hAnsi="Times New Roman" w:cs="Times New Roman"/>
                <w:b/>
                <w:bCs/>
              </w:rPr>
              <w:t>(Çeşitli Mal Ve Hizmetler)</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0,43</w:t>
            </w:r>
          </w:p>
        </w:tc>
        <w:tc>
          <w:tcPr>
            <w:tcW w:w="50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1,68</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1,69</w:t>
            </w:r>
          </w:p>
        </w:tc>
        <w:tc>
          <w:tcPr>
            <w:tcW w:w="50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0,36</w:t>
            </w:r>
          </w:p>
        </w:tc>
        <w:tc>
          <w:tcPr>
            <w:tcW w:w="501"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1,71</w:t>
            </w:r>
          </w:p>
        </w:tc>
        <w:tc>
          <w:tcPr>
            <w:tcW w:w="493"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0,37</w:t>
            </w:r>
          </w:p>
        </w:tc>
        <w:tc>
          <w:tcPr>
            <w:tcW w:w="58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3,02</w:t>
            </w:r>
          </w:p>
        </w:tc>
      </w:tr>
      <w:tr w:rsidR="0016381B" w:rsidRPr="006505A5" w:rsidTr="0016381B">
        <w:trPr>
          <w:cnfStyle w:val="000000100000"/>
          <w:trHeight w:val="300"/>
        </w:trPr>
        <w:tc>
          <w:tcPr>
            <w:cnfStyle w:val="001000000000"/>
            <w:tcW w:w="269" w:type="pct"/>
            <w:noWrap/>
            <w:vAlign w:val="center"/>
            <w:hideMark/>
          </w:tcPr>
          <w:p w:rsidR="0016381B" w:rsidRPr="006505A5" w:rsidRDefault="0016381B" w:rsidP="006505A5">
            <w:pPr>
              <w:jc w:val="center"/>
              <w:rPr>
                <w:rFonts w:ascii="Times New Roman" w:eastAsia="Times New Roman" w:hAnsi="Times New Roman" w:cs="Times New Roman"/>
                <w:color w:val="000000"/>
              </w:rPr>
            </w:pPr>
          </w:p>
        </w:tc>
        <w:tc>
          <w:tcPr>
            <w:tcW w:w="1149" w:type="pct"/>
            <w:noWrap/>
            <w:vAlign w:val="center"/>
            <w:hideMark/>
          </w:tcPr>
          <w:p w:rsidR="0016381B" w:rsidRPr="006505A5" w:rsidRDefault="0016381B" w:rsidP="006505A5">
            <w:pPr>
              <w:cnfStyle w:val="000000100000"/>
              <w:rPr>
                <w:rFonts w:ascii="Times New Roman" w:eastAsia="Times New Roman" w:hAnsi="Times New Roman" w:cs="Times New Roman"/>
                <w:b/>
                <w:bCs/>
              </w:rPr>
            </w:pPr>
            <w:r w:rsidRPr="006505A5">
              <w:rPr>
                <w:rFonts w:ascii="Times New Roman" w:eastAsia="Times New Roman" w:hAnsi="Times New Roman" w:cs="Times New Roman"/>
                <w:b/>
                <w:bCs/>
              </w:rPr>
              <w:t>TÜFE Aylık Değişim</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1,42</w:t>
            </w:r>
          </w:p>
        </w:tc>
        <w:tc>
          <w:tcPr>
            <w:tcW w:w="50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0,79</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0,98</w:t>
            </w:r>
          </w:p>
        </w:tc>
        <w:tc>
          <w:tcPr>
            <w:tcW w:w="50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0,87</w:t>
            </w:r>
          </w:p>
        </w:tc>
        <w:tc>
          <w:tcPr>
            <w:tcW w:w="501"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0,64</w:t>
            </w:r>
          </w:p>
        </w:tc>
        <w:tc>
          <w:tcPr>
            <w:tcW w:w="493"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0,9</w:t>
            </w:r>
          </w:p>
        </w:tc>
        <w:tc>
          <w:tcPr>
            <w:tcW w:w="58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0,72</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262142" w:rsidRDefault="00262142" w:rsidP="00AB2EBB">
      <w:pPr>
        <w:rPr>
          <w:rFonts w:ascii="Times New Roman" w:hAnsi="Times New Roman" w:cs="Times New Roman"/>
          <w:b/>
          <w:sz w:val="16"/>
          <w:szCs w:val="14"/>
        </w:rPr>
      </w:pPr>
    </w:p>
    <w:p w:rsidR="00381CB1" w:rsidRPr="00926F30" w:rsidRDefault="00381CB1"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tblPr>
      <w:tblGrid>
        <w:gridCol w:w="735"/>
        <w:gridCol w:w="3316"/>
        <w:gridCol w:w="1364"/>
        <w:gridCol w:w="1360"/>
        <w:gridCol w:w="1364"/>
        <w:gridCol w:w="1364"/>
        <w:gridCol w:w="1291"/>
      </w:tblGrid>
      <w:tr w:rsidR="00A05536" w:rsidRPr="0065719F" w:rsidTr="0065719F">
        <w:trPr>
          <w:cnfStyle w:val="100000000000"/>
          <w:trHeight w:val="300"/>
        </w:trPr>
        <w:tc>
          <w:tcPr>
            <w:cnfStyle w:val="001000000100"/>
            <w:tcW w:w="340" w:type="pct"/>
            <w:vMerge w:val="restart"/>
            <w:noWrap/>
            <w:vAlign w:val="center"/>
            <w:hideMark/>
          </w:tcPr>
          <w:p w:rsidR="00A05536" w:rsidRPr="0065719F" w:rsidRDefault="00A05536" w:rsidP="0065719F">
            <w:pPr>
              <w:jc w:val="center"/>
              <w:rPr>
                <w:rFonts w:ascii="Times New Roman" w:eastAsia="Times New Roman" w:hAnsi="Times New Roman" w:cs="Times New Roman"/>
                <w:color w:val="000000"/>
              </w:rPr>
            </w:pPr>
            <w:r w:rsidRPr="0065719F">
              <w:rPr>
                <w:rFonts w:ascii="Times New Roman" w:eastAsia="Times New Roman" w:hAnsi="Times New Roman" w:cs="Times New Roman"/>
              </w:rPr>
              <w:lastRenderedPageBreak/>
              <w:t>No</w:t>
            </w:r>
          </w:p>
        </w:tc>
        <w:tc>
          <w:tcPr>
            <w:tcW w:w="1536" w:type="pct"/>
            <w:vMerge w:val="restar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Ana Harcama Grupları</w:t>
            </w:r>
          </w:p>
        </w:tc>
        <w:tc>
          <w:tcPr>
            <w:tcW w:w="632"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TRB2</w:t>
            </w:r>
          </w:p>
        </w:tc>
        <w:tc>
          <w:tcPr>
            <w:tcW w:w="630"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TR81</w:t>
            </w:r>
          </w:p>
        </w:tc>
        <w:tc>
          <w:tcPr>
            <w:tcW w:w="632"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TR1</w:t>
            </w:r>
          </w:p>
        </w:tc>
        <w:tc>
          <w:tcPr>
            <w:tcW w:w="632"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TR31</w:t>
            </w:r>
          </w:p>
        </w:tc>
        <w:tc>
          <w:tcPr>
            <w:tcW w:w="598"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TRC2</w:t>
            </w:r>
          </w:p>
        </w:tc>
      </w:tr>
      <w:tr w:rsidR="00A05536" w:rsidRPr="0065719F" w:rsidTr="0065719F">
        <w:trPr>
          <w:cnfStyle w:val="000000100000"/>
          <w:trHeight w:val="300"/>
        </w:trPr>
        <w:tc>
          <w:tcPr>
            <w:cnfStyle w:val="001000000000"/>
            <w:tcW w:w="340" w:type="pct"/>
            <w:vMerge/>
            <w:vAlign w:val="center"/>
            <w:hideMark/>
          </w:tcPr>
          <w:p w:rsidR="00A05536" w:rsidRPr="0065719F" w:rsidRDefault="00A05536" w:rsidP="0065719F">
            <w:pPr>
              <w:jc w:val="center"/>
              <w:rPr>
                <w:rFonts w:ascii="Times New Roman" w:eastAsia="Times New Roman" w:hAnsi="Times New Roman" w:cs="Times New Roman"/>
                <w:color w:val="000000"/>
              </w:rPr>
            </w:pPr>
          </w:p>
        </w:tc>
        <w:tc>
          <w:tcPr>
            <w:tcW w:w="1536" w:type="pct"/>
            <w:vMerge/>
            <w:vAlign w:val="center"/>
            <w:hideMark/>
          </w:tcPr>
          <w:p w:rsidR="00A05536" w:rsidRPr="0065719F" w:rsidRDefault="00A05536" w:rsidP="0065719F">
            <w:pPr>
              <w:jc w:val="center"/>
              <w:cnfStyle w:val="000000100000"/>
              <w:rPr>
                <w:rFonts w:ascii="Times New Roman" w:eastAsia="Times New Roman" w:hAnsi="Times New Roman" w:cs="Times New Roman"/>
                <w:b/>
                <w:bCs/>
                <w:color w:val="000000"/>
              </w:rPr>
            </w:pPr>
          </w:p>
        </w:tc>
        <w:tc>
          <w:tcPr>
            <w:tcW w:w="632"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Van</w:t>
            </w:r>
          </w:p>
        </w:tc>
        <w:tc>
          <w:tcPr>
            <w:tcW w:w="630"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Zonguldak</w:t>
            </w:r>
          </w:p>
        </w:tc>
        <w:tc>
          <w:tcPr>
            <w:tcW w:w="632"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İstanbul</w:t>
            </w:r>
          </w:p>
        </w:tc>
        <w:tc>
          <w:tcPr>
            <w:tcW w:w="632"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İzmir</w:t>
            </w:r>
          </w:p>
        </w:tc>
        <w:tc>
          <w:tcPr>
            <w:tcW w:w="598"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Şanlıurfa</w:t>
            </w:r>
          </w:p>
        </w:tc>
      </w:tr>
      <w:tr w:rsidR="00A05536" w:rsidRPr="0065719F" w:rsidTr="0065719F">
        <w:trPr>
          <w:trHeight w:val="300"/>
        </w:trPr>
        <w:tc>
          <w:tcPr>
            <w:cnfStyle w:val="001000000000"/>
            <w:tcW w:w="340" w:type="pct"/>
            <w:vMerge/>
            <w:vAlign w:val="center"/>
            <w:hideMark/>
          </w:tcPr>
          <w:p w:rsidR="00A05536" w:rsidRPr="0065719F" w:rsidRDefault="00A05536" w:rsidP="0065719F">
            <w:pPr>
              <w:jc w:val="center"/>
              <w:rPr>
                <w:rFonts w:ascii="Times New Roman" w:eastAsia="Times New Roman" w:hAnsi="Times New Roman" w:cs="Times New Roman"/>
                <w:color w:val="000000"/>
              </w:rPr>
            </w:pPr>
          </w:p>
        </w:tc>
        <w:tc>
          <w:tcPr>
            <w:tcW w:w="1536" w:type="pct"/>
            <w:vMerge/>
            <w:vAlign w:val="center"/>
            <w:hideMark/>
          </w:tcPr>
          <w:p w:rsidR="00A05536" w:rsidRPr="0065719F" w:rsidRDefault="00A05536" w:rsidP="0065719F">
            <w:pPr>
              <w:jc w:val="center"/>
              <w:cnfStyle w:val="000000000000"/>
              <w:rPr>
                <w:rFonts w:ascii="Times New Roman" w:eastAsia="Times New Roman" w:hAnsi="Times New Roman" w:cs="Times New Roman"/>
                <w:b/>
                <w:bCs/>
                <w:color w:val="000000"/>
              </w:rPr>
            </w:pPr>
          </w:p>
        </w:tc>
        <w:tc>
          <w:tcPr>
            <w:tcW w:w="632"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0"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2"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2"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98"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1</w:t>
            </w: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(Gıda Ve Alkolsüz İçecekler)</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-2,05</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-1,62</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-0,97</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-1,62</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-3,20</w:t>
            </w:r>
          </w:p>
        </w:tc>
      </w:tr>
      <w:tr w:rsidR="0016381B" w:rsidRPr="0065719F" w:rsidTr="0016381B">
        <w:trPr>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2</w:t>
            </w:r>
          </w:p>
        </w:tc>
        <w:tc>
          <w:tcPr>
            <w:tcW w:w="1536" w:type="pct"/>
            <w:noWrap/>
            <w:vAlign w:val="center"/>
            <w:hideMark/>
          </w:tcPr>
          <w:p w:rsidR="0016381B" w:rsidRPr="0065719F" w:rsidRDefault="0016381B" w:rsidP="006505A5">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(Alkollü İçecekler Ve Tütün)</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9,64</w:t>
            </w:r>
          </w:p>
        </w:tc>
        <w:tc>
          <w:tcPr>
            <w:tcW w:w="63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8,62</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8,72</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8,18</w:t>
            </w:r>
          </w:p>
        </w:tc>
        <w:tc>
          <w:tcPr>
            <w:tcW w:w="598"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9,64</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3</w:t>
            </w: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(Giyim Ve Ayakkabı)</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4,17</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2,36</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2,61</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4,63</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4,99</w:t>
            </w:r>
          </w:p>
        </w:tc>
      </w:tr>
      <w:tr w:rsidR="0016381B" w:rsidRPr="0065719F" w:rsidTr="0016381B">
        <w:trPr>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4</w:t>
            </w:r>
          </w:p>
        </w:tc>
        <w:tc>
          <w:tcPr>
            <w:tcW w:w="1536" w:type="pct"/>
            <w:noWrap/>
            <w:vAlign w:val="center"/>
            <w:hideMark/>
          </w:tcPr>
          <w:p w:rsidR="0016381B" w:rsidRPr="0065719F" w:rsidRDefault="0016381B" w:rsidP="006505A5">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(Konut, Su, Elektrik, Gaz Ve Diğer Yakıtlar)</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0,41</w:t>
            </w:r>
          </w:p>
        </w:tc>
        <w:tc>
          <w:tcPr>
            <w:tcW w:w="63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0,43</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-0,20</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0,58</w:t>
            </w:r>
          </w:p>
        </w:tc>
        <w:tc>
          <w:tcPr>
            <w:tcW w:w="598"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0,47</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5</w:t>
            </w: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(Mobilya, Ev Aletleri Ve Ev Bakım Hizmetleri)</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-2,49</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-2,51</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-1,74</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-0,23</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-0,73</w:t>
            </w:r>
          </w:p>
        </w:tc>
      </w:tr>
      <w:tr w:rsidR="0016381B" w:rsidRPr="0065719F" w:rsidTr="0016381B">
        <w:trPr>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6</w:t>
            </w:r>
          </w:p>
        </w:tc>
        <w:tc>
          <w:tcPr>
            <w:tcW w:w="1536" w:type="pct"/>
            <w:noWrap/>
            <w:vAlign w:val="center"/>
            <w:hideMark/>
          </w:tcPr>
          <w:p w:rsidR="0016381B" w:rsidRPr="0065719F" w:rsidRDefault="0016381B" w:rsidP="006505A5">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(Sağlık)</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-0,24</w:t>
            </w:r>
          </w:p>
        </w:tc>
        <w:tc>
          <w:tcPr>
            <w:tcW w:w="63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0,55</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-0,18</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0,13</w:t>
            </w:r>
          </w:p>
        </w:tc>
        <w:tc>
          <w:tcPr>
            <w:tcW w:w="598"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0,18</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7</w:t>
            </w: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(Ulaştırma)</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2,07</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1,97</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2,34</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2,16</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2,15</w:t>
            </w:r>
          </w:p>
        </w:tc>
      </w:tr>
      <w:tr w:rsidR="0016381B" w:rsidRPr="0065719F" w:rsidTr="0016381B">
        <w:trPr>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8</w:t>
            </w:r>
          </w:p>
        </w:tc>
        <w:tc>
          <w:tcPr>
            <w:tcW w:w="1536" w:type="pct"/>
            <w:noWrap/>
            <w:vAlign w:val="center"/>
            <w:hideMark/>
          </w:tcPr>
          <w:p w:rsidR="0016381B" w:rsidRPr="0065719F" w:rsidRDefault="0016381B" w:rsidP="006505A5">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(Haberleşme)</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0,43</w:t>
            </w:r>
          </w:p>
        </w:tc>
        <w:tc>
          <w:tcPr>
            <w:tcW w:w="63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-0,60</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-0,15</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0,42</w:t>
            </w:r>
          </w:p>
        </w:tc>
        <w:tc>
          <w:tcPr>
            <w:tcW w:w="598"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0,85</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9</w:t>
            </w: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(Eğlence Ve Kültür)</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1,17</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3,20</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1,79</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1,51</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0,23</w:t>
            </w:r>
          </w:p>
        </w:tc>
      </w:tr>
      <w:tr w:rsidR="0016381B" w:rsidRPr="0065719F" w:rsidTr="0016381B">
        <w:trPr>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10</w:t>
            </w:r>
          </w:p>
        </w:tc>
        <w:tc>
          <w:tcPr>
            <w:tcW w:w="1536" w:type="pct"/>
            <w:noWrap/>
            <w:vAlign w:val="center"/>
            <w:hideMark/>
          </w:tcPr>
          <w:p w:rsidR="0016381B" w:rsidRPr="0065719F" w:rsidRDefault="0016381B" w:rsidP="006505A5">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(Eğitim)</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1,00</w:t>
            </w:r>
          </w:p>
        </w:tc>
        <w:tc>
          <w:tcPr>
            <w:tcW w:w="63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0,98</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1,00</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0,53</w:t>
            </w:r>
          </w:p>
        </w:tc>
        <w:tc>
          <w:tcPr>
            <w:tcW w:w="598"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0,00</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11</w:t>
            </w: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(Lokanta Ve Oteller)</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1,93</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0,93</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1,42</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1,68</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0,77</w:t>
            </w:r>
          </w:p>
        </w:tc>
      </w:tr>
      <w:tr w:rsidR="0016381B" w:rsidRPr="0065719F" w:rsidTr="0016381B">
        <w:trPr>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rPr>
            </w:pPr>
            <w:r w:rsidRPr="0065719F">
              <w:rPr>
                <w:rFonts w:ascii="Times New Roman" w:eastAsia="Times New Roman" w:hAnsi="Times New Roman" w:cs="Times New Roman"/>
              </w:rPr>
              <w:t>12</w:t>
            </w:r>
          </w:p>
        </w:tc>
        <w:tc>
          <w:tcPr>
            <w:tcW w:w="1536" w:type="pct"/>
            <w:noWrap/>
            <w:vAlign w:val="center"/>
            <w:hideMark/>
          </w:tcPr>
          <w:p w:rsidR="0016381B" w:rsidRPr="0065719F" w:rsidRDefault="0016381B" w:rsidP="006505A5">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(Çeşitli Mal Ve Hizmetler)</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1,96</w:t>
            </w:r>
          </w:p>
        </w:tc>
        <w:tc>
          <w:tcPr>
            <w:tcW w:w="630"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1,30</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1,21</w:t>
            </w:r>
          </w:p>
        </w:tc>
        <w:tc>
          <w:tcPr>
            <w:tcW w:w="632"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-0,37</w:t>
            </w:r>
          </w:p>
        </w:tc>
        <w:tc>
          <w:tcPr>
            <w:tcW w:w="598" w:type="pct"/>
            <w:noWrap/>
            <w:vAlign w:val="center"/>
          </w:tcPr>
          <w:p w:rsidR="0016381B" w:rsidRPr="0016381B" w:rsidRDefault="0016381B" w:rsidP="0016381B">
            <w:pPr>
              <w:jc w:val="center"/>
              <w:cnfStyle w:val="000000000000"/>
              <w:rPr>
                <w:rFonts w:asciiTheme="majorBidi" w:hAnsiTheme="majorBidi" w:cstheme="majorBidi"/>
              </w:rPr>
            </w:pPr>
            <w:r w:rsidRPr="0016381B">
              <w:rPr>
                <w:rFonts w:asciiTheme="majorBidi" w:hAnsiTheme="majorBidi" w:cstheme="majorBidi"/>
                <w:color w:val="000000"/>
              </w:rPr>
              <w:t>2,81</w:t>
            </w:r>
          </w:p>
        </w:tc>
      </w:tr>
      <w:tr w:rsidR="0016381B" w:rsidRPr="0065719F" w:rsidTr="0016381B">
        <w:trPr>
          <w:cnfStyle w:val="000000100000"/>
          <w:trHeight w:val="300"/>
        </w:trPr>
        <w:tc>
          <w:tcPr>
            <w:cnfStyle w:val="001000000000"/>
            <w:tcW w:w="340" w:type="pct"/>
            <w:noWrap/>
            <w:vAlign w:val="center"/>
            <w:hideMark/>
          </w:tcPr>
          <w:p w:rsidR="0016381B" w:rsidRPr="0065719F" w:rsidRDefault="0016381B" w:rsidP="006505A5">
            <w:pPr>
              <w:jc w:val="center"/>
              <w:rPr>
                <w:rFonts w:ascii="Times New Roman" w:eastAsia="Times New Roman" w:hAnsi="Times New Roman" w:cs="Times New Roman"/>
                <w:color w:val="000000"/>
              </w:rPr>
            </w:pPr>
          </w:p>
        </w:tc>
        <w:tc>
          <w:tcPr>
            <w:tcW w:w="1536" w:type="pct"/>
            <w:noWrap/>
            <w:vAlign w:val="center"/>
            <w:hideMark/>
          </w:tcPr>
          <w:p w:rsidR="0016381B" w:rsidRPr="0065719F" w:rsidRDefault="0016381B" w:rsidP="006505A5">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TÜFE Aylık Değişim</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0,52</w:t>
            </w:r>
          </w:p>
        </w:tc>
        <w:tc>
          <w:tcPr>
            <w:tcW w:w="630"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0,56</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0,81</w:t>
            </w:r>
          </w:p>
        </w:tc>
        <w:tc>
          <w:tcPr>
            <w:tcW w:w="632"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0,91</w:t>
            </w:r>
          </w:p>
        </w:tc>
        <w:tc>
          <w:tcPr>
            <w:tcW w:w="598" w:type="pct"/>
            <w:noWrap/>
            <w:vAlign w:val="center"/>
          </w:tcPr>
          <w:p w:rsidR="0016381B" w:rsidRPr="0016381B" w:rsidRDefault="0016381B" w:rsidP="0016381B">
            <w:pPr>
              <w:jc w:val="center"/>
              <w:cnfStyle w:val="000000100000"/>
              <w:rPr>
                <w:rFonts w:asciiTheme="majorBidi" w:hAnsiTheme="majorBidi" w:cstheme="majorBidi"/>
              </w:rPr>
            </w:pPr>
            <w:r w:rsidRPr="0016381B">
              <w:rPr>
                <w:rFonts w:asciiTheme="majorBidi" w:hAnsiTheme="majorBidi" w:cstheme="majorBidi"/>
                <w:color w:val="000000"/>
              </w:rPr>
              <w:t>0,43</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F9" w:rsidRDefault="00B533F9" w:rsidP="00080732">
      <w:pPr>
        <w:spacing w:after="0" w:line="240" w:lineRule="auto"/>
      </w:pPr>
      <w:r>
        <w:separator/>
      </w:r>
    </w:p>
  </w:endnote>
  <w:endnote w:type="continuationSeparator" w:id="1">
    <w:p w:rsidR="00B533F9" w:rsidRDefault="00B533F9" w:rsidP="0008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49782"/>
      <w:docPartObj>
        <w:docPartGallery w:val="Page Numbers (Bottom of Page)"/>
        <w:docPartUnique/>
      </w:docPartObj>
    </w:sdtPr>
    <w:sdtEndPr>
      <w:rPr>
        <w:rFonts w:ascii="Times New Roman" w:hAnsi="Times New Roman" w:cs="Times New Roman"/>
      </w:rPr>
    </w:sdtEndPr>
    <w:sdtContent>
      <w:p w:rsidR="004105E0" w:rsidRPr="00080732" w:rsidRDefault="0043570B">
        <w:pPr>
          <w:pStyle w:val="Altbilgi"/>
          <w:jc w:val="right"/>
          <w:rPr>
            <w:rFonts w:ascii="Times New Roman" w:hAnsi="Times New Roman" w:cs="Times New Roman"/>
          </w:rPr>
        </w:pPr>
        <w:r w:rsidRPr="00080732">
          <w:rPr>
            <w:rFonts w:ascii="Times New Roman" w:hAnsi="Times New Roman" w:cs="Times New Roman"/>
          </w:rPr>
          <w:fldChar w:fldCharType="begin"/>
        </w:r>
        <w:r w:rsidR="004105E0"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D374BE">
          <w:rPr>
            <w:rFonts w:ascii="Times New Roman" w:hAnsi="Times New Roman" w:cs="Times New Roman"/>
            <w:noProof/>
          </w:rPr>
          <w:t>7</w:t>
        </w:r>
        <w:r w:rsidRPr="00080732">
          <w:rPr>
            <w:rFonts w:ascii="Times New Roman" w:hAnsi="Times New Roman" w:cs="Times New Roman"/>
          </w:rPr>
          <w:fldChar w:fldCharType="end"/>
        </w:r>
      </w:p>
    </w:sdtContent>
  </w:sdt>
  <w:p w:rsidR="004105E0" w:rsidRDefault="004105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F9" w:rsidRDefault="00B533F9" w:rsidP="00080732">
      <w:pPr>
        <w:spacing w:after="0" w:line="240" w:lineRule="auto"/>
      </w:pPr>
      <w:r>
        <w:separator/>
      </w:r>
    </w:p>
  </w:footnote>
  <w:footnote w:type="continuationSeparator" w:id="1">
    <w:p w:rsidR="00B533F9" w:rsidRDefault="00B533F9" w:rsidP="00080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567AC"/>
    <w:rsid w:val="000701FD"/>
    <w:rsid w:val="00080732"/>
    <w:rsid w:val="0009078E"/>
    <w:rsid w:val="000919D6"/>
    <w:rsid w:val="000924D3"/>
    <w:rsid w:val="00097106"/>
    <w:rsid w:val="000B7D47"/>
    <w:rsid w:val="000C5BCA"/>
    <w:rsid w:val="000C7438"/>
    <w:rsid w:val="000D18BE"/>
    <w:rsid w:val="000D78F9"/>
    <w:rsid w:val="00100E9B"/>
    <w:rsid w:val="00107B31"/>
    <w:rsid w:val="0011182A"/>
    <w:rsid w:val="00113AD5"/>
    <w:rsid w:val="001217A7"/>
    <w:rsid w:val="00123089"/>
    <w:rsid w:val="00126611"/>
    <w:rsid w:val="00126DEB"/>
    <w:rsid w:val="00145FFA"/>
    <w:rsid w:val="001461AF"/>
    <w:rsid w:val="00146C26"/>
    <w:rsid w:val="001524B1"/>
    <w:rsid w:val="00154C8B"/>
    <w:rsid w:val="0016246E"/>
    <w:rsid w:val="0016381B"/>
    <w:rsid w:val="0018748C"/>
    <w:rsid w:val="001A01FB"/>
    <w:rsid w:val="001A67A3"/>
    <w:rsid w:val="001B2572"/>
    <w:rsid w:val="001C16D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67CB3"/>
    <w:rsid w:val="0027482A"/>
    <w:rsid w:val="0029117F"/>
    <w:rsid w:val="002B6C47"/>
    <w:rsid w:val="002D36B1"/>
    <w:rsid w:val="002D3E19"/>
    <w:rsid w:val="002D4A0C"/>
    <w:rsid w:val="002D595C"/>
    <w:rsid w:val="002E43A7"/>
    <w:rsid w:val="002E78D2"/>
    <w:rsid w:val="002F402C"/>
    <w:rsid w:val="002F7E18"/>
    <w:rsid w:val="0030213A"/>
    <w:rsid w:val="00307628"/>
    <w:rsid w:val="003116B9"/>
    <w:rsid w:val="003216E0"/>
    <w:rsid w:val="0032215F"/>
    <w:rsid w:val="00327F07"/>
    <w:rsid w:val="00342B2E"/>
    <w:rsid w:val="00356F18"/>
    <w:rsid w:val="00357954"/>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105E0"/>
    <w:rsid w:val="004151EB"/>
    <w:rsid w:val="00432DF5"/>
    <w:rsid w:val="00434062"/>
    <w:rsid w:val="0043570B"/>
    <w:rsid w:val="004361F2"/>
    <w:rsid w:val="00445DB0"/>
    <w:rsid w:val="00447CF4"/>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086C"/>
    <w:rsid w:val="005013AB"/>
    <w:rsid w:val="00502A9D"/>
    <w:rsid w:val="00510282"/>
    <w:rsid w:val="00510FAE"/>
    <w:rsid w:val="005256B4"/>
    <w:rsid w:val="00526414"/>
    <w:rsid w:val="005274CB"/>
    <w:rsid w:val="00527A27"/>
    <w:rsid w:val="00530BA9"/>
    <w:rsid w:val="005405F5"/>
    <w:rsid w:val="00560CA6"/>
    <w:rsid w:val="005616D3"/>
    <w:rsid w:val="0057000F"/>
    <w:rsid w:val="0057123A"/>
    <w:rsid w:val="00574C38"/>
    <w:rsid w:val="0057695D"/>
    <w:rsid w:val="00585A31"/>
    <w:rsid w:val="0059488F"/>
    <w:rsid w:val="005970C9"/>
    <w:rsid w:val="0059793D"/>
    <w:rsid w:val="005A5D15"/>
    <w:rsid w:val="005B3F1B"/>
    <w:rsid w:val="005C1111"/>
    <w:rsid w:val="005C53F8"/>
    <w:rsid w:val="005D1B77"/>
    <w:rsid w:val="006020BD"/>
    <w:rsid w:val="00602551"/>
    <w:rsid w:val="006071B6"/>
    <w:rsid w:val="0061300A"/>
    <w:rsid w:val="006231F0"/>
    <w:rsid w:val="006241BA"/>
    <w:rsid w:val="0063416A"/>
    <w:rsid w:val="0063571A"/>
    <w:rsid w:val="006363CF"/>
    <w:rsid w:val="006443EB"/>
    <w:rsid w:val="006505A5"/>
    <w:rsid w:val="00655094"/>
    <w:rsid w:val="00655E4A"/>
    <w:rsid w:val="0065719F"/>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31B2B"/>
    <w:rsid w:val="00740FF8"/>
    <w:rsid w:val="007441EB"/>
    <w:rsid w:val="00755EFC"/>
    <w:rsid w:val="007736BE"/>
    <w:rsid w:val="00773BC6"/>
    <w:rsid w:val="00773D95"/>
    <w:rsid w:val="007931E6"/>
    <w:rsid w:val="00797EBE"/>
    <w:rsid w:val="007A6BF3"/>
    <w:rsid w:val="007A78AA"/>
    <w:rsid w:val="007B3412"/>
    <w:rsid w:val="007D06B9"/>
    <w:rsid w:val="007D46F2"/>
    <w:rsid w:val="007E017B"/>
    <w:rsid w:val="007E2116"/>
    <w:rsid w:val="007E3DB3"/>
    <w:rsid w:val="007E552F"/>
    <w:rsid w:val="007E7D6C"/>
    <w:rsid w:val="00813960"/>
    <w:rsid w:val="00817D01"/>
    <w:rsid w:val="008269E0"/>
    <w:rsid w:val="00832261"/>
    <w:rsid w:val="00833767"/>
    <w:rsid w:val="00851D1C"/>
    <w:rsid w:val="00852C13"/>
    <w:rsid w:val="00853A88"/>
    <w:rsid w:val="00860D9B"/>
    <w:rsid w:val="00866FDE"/>
    <w:rsid w:val="008729E3"/>
    <w:rsid w:val="008731C3"/>
    <w:rsid w:val="00886297"/>
    <w:rsid w:val="0089206C"/>
    <w:rsid w:val="00897980"/>
    <w:rsid w:val="008A3135"/>
    <w:rsid w:val="008A4732"/>
    <w:rsid w:val="008B4AFF"/>
    <w:rsid w:val="008C21F1"/>
    <w:rsid w:val="008C2C15"/>
    <w:rsid w:val="008D1077"/>
    <w:rsid w:val="008D3436"/>
    <w:rsid w:val="008D57AE"/>
    <w:rsid w:val="008F1B9E"/>
    <w:rsid w:val="008F340F"/>
    <w:rsid w:val="0090382A"/>
    <w:rsid w:val="009069BB"/>
    <w:rsid w:val="0091250C"/>
    <w:rsid w:val="00922CFC"/>
    <w:rsid w:val="00926F30"/>
    <w:rsid w:val="00932AE2"/>
    <w:rsid w:val="00946B40"/>
    <w:rsid w:val="009475B7"/>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D072E"/>
    <w:rsid w:val="009D07C3"/>
    <w:rsid w:val="009D0C49"/>
    <w:rsid w:val="009D0E3A"/>
    <w:rsid w:val="009F488C"/>
    <w:rsid w:val="009F54F1"/>
    <w:rsid w:val="00A00041"/>
    <w:rsid w:val="00A05536"/>
    <w:rsid w:val="00A21989"/>
    <w:rsid w:val="00A347FE"/>
    <w:rsid w:val="00A44E9E"/>
    <w:rsid w:val="00A4796F"/>
    <w:rsid w:val="00A57276"/>
    <w:rsid w:val="00A70671"/>
    <w:rsid w:val="00A72DEA"/>
    <w:rsid w:val="00A77365"/>
    <w:rsid w:val="00A817A0"/>
    <w:rsid w:val="00A855A4"/>
    <w:rsid w:val="00A93938"/>
    <w:rsid w:val="00A978ED"/>
    <w:rsid w:val="00AA141B"/>
    <w:rsid w:val="00AA5D16"/>
    <w:rsid w:val="00AB2EBB"/>
    <w:rsid w:val="00AC18DE"/>
    <w:rsid w:val="00AC2237"/>
    <w:rsid w:val="00AD2065"/>
    <w:rsid w:val="00AD5D7F"/>
    <w:rsid w:val="00AF48C2"/>
    <w:rsid w:val="00AF5EA7"/>
    <w:rsid w:val="00B00458"/>
    <w:rsid w:val="00B0459A"/>
    <w:rsid w:val="00B177CB"/>
    <w:rsid w:val="00B267AB"/>
    <w:rsid w:val="00B40175"/>
    <w:rsid w:val="00B421C6"/>
    <w:rsid w:val="00B45403"/>
    <w:rsid w:val="00B47D88"/>
    <w:rsid w:val="00B509DD"/>
    <w:rsid w:val="00B52A68"/>
    <w:rsid w:val="00B533F9"/>
    <w:rsid w:val="00B60DF7"/>
    <w:rsid w:val="00B621A2"/>
    <w:rsid w:val="00B6602D"/>
    <w:rsid w:val="00B745FB"/>
    <w:rsid w:val="00B80CFF"/>
    <w:rsid w:val="00B8240D"/>
    <w:rsid w:val="00B82B15"/>
    <w:rsid w:val="00B95909"/>
    <w:rsid w:val="00B973FC"/>
    <w:rsid w:val="00B974A8"/>
    <w:rsid w:val="00BA3A4A"/>
    <w:rsid w:val="00BA43E2"/>
    <w:rsid w:val="00BA50FA"/>
    <w:rsid w:val="00BA60C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23"/>
    <w:rsid w:val="00C21D8B"/>
    <w:rsid w:val="00C23FFF"/>
    <w:rsid w:val="00C3018B"/>
    <w:rsid w:val="00C3586E"/>
    <w:rsid w:val="00C3740F"/>
    <w:rsid w:val="00C730E3"/>
    <w:rsid w:val="00C80FF6"/>
    <w:rsid w:val="00C81D76"/>
    <w:rsid w:val="00C833AE"/>
    <w:rsid w:val="00C8387D"/>
    <w:rsid w:val="00C84453"/>
    <w:rsid w:val="00C85B80"/>
    <w:rsid w:val="00C85E24"/>
    <w:rsid w:val="00C86D2C"/>
    <w:rsid w:val="00C943E5"/>
    <w:rsid w:val="00C97976"/>
    <w:rsid w:val="00C97D83"/>
    <w:rsid w:val="00CA0CAC"/>
    <w:rsid w:val="00CA5F0B"/>
    <w:rsid w:val="00CB0BF2"/>
    <w:rsid w:val="00CB17F4"/>
    <w:rsid w:val="00CC108E"/>
    <w:rsid w:val="00CC7D5F"/>
    <w:rsid w:val="00CD7484"/>
    <w:rsid w:val="00CE1D27"/>
    <w:rsid w:val="00CF5A51"/>
    <w:rsid w:val="00CF741D"/>
    <w:rsid w:val="00D07B5E"/>
    <w:rsid w:val="00D1187C"/>
    <w:rsid w:val="00D11899"/>
    <w:rsid w:val="00D2299D"/>
    <w:rsid w:val="00D23355"/>
    <w:rsid w:val="00D23AE2"/>
    <w:rsid w:val="00D30D71"/>
    <w:rsid w:val="00D374BE"/>
    <w:rsid w:val="00D40E99"/>
    <w:rsid w:val="00D431D4"/>
    <w:rsid w:val="00D4536B"/>
    <w:rsid w:val="00D500F0"/>
    <w:rsid w:val="00D56D9D"/>
    <w:rsid w:val="00D7287C"/>
    <w:rsid w:val="00D86CAD"/>
    <w:rsid w:val="00D95A42"/>
    <w:rsid w:val="00DA24B7"/>
    <w:rsid w:val="00DB1B7B"/>
    <w:rsid w:val="00DB3D96"/>
    <w:rsid w:val="00DB591C"/>
    <w:rsid w:val="00DC2955"/>
    <w:rsid w:val="00DC5FDC"/>
    <w:rsid w:val="00DC6D72"/>
    <w:rsid w:val="00DD2494"/>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2EC6"/>
    <w:rsid w:val="00E86810"/>
    <w:rsid w:val="00E91F89"/>
    <w:rsid w:val="00E97112"/>
    <w:rsid w:val="00EB0300"/>
    <w:rsid w:val="00EB4703"/>
    <w:rsid w:val="00EC3F2A"/>
    <w:rsid w:val="00EC79B6"/>
    <w:rsid w:val="00EE39CF"/>
    <w:rsid w:val="00EF1A41"/>
    <w:rsid w:val="00EF3B63"/>
    <w:rsid w:val="00EF4E45"/>
    <w:rsid w:val="00EF7115"/>
    <w:rsid w:val="00F01DB4"/>
    <w:rsid w:val="00F044E8"/>
    <w:rsid w:val="00F077B1"/>
    <w:rsid w:val="00F171CA"/>
    <w:rsid w:val="00F2658C"/>
    <w:rsid w:val="00F27C7D"/>
    <w:rsid w:val="00F36C42"/>
    <w:rsid w:val="00F412AD"/>
    <w:rsid w:val="00F5000C"/>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732"/>
    <w:rPr>
      <w:rFonts w:eastAsiaTheme="minorEastAsia"/>
      <w:lang w:val="tr-TR" w:eastAsia="tr-TR"/>
    </w:rPr>
  </w:style>
</w:styles>
</file>

<file path=word/webSettings.xml><?xml version="1.0" encoding="utf-8"?>
<w:webSettings xmlns:r="http://schemas.openxmlformats.org/officeDocument/2006/relationships" xmlns:w="http://schemas.openxmlformats.org/wordprocessingml/2006/main">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9C837-37E9-44DD-9AA9-B259945B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985</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earic_000</cp:lastModifiedBy>
  <cp:revision>2</cp:revision>
  <cp:lastPrinted>2019-03-04T13:00:00Z</cp:lastPrinted>
  <dcterms:created xsi:type="dcterms:W3CDTF">2019-06-03T13:41:00Z</dcterms:created>
  <dcterms:modified xsi:type="dcterms:W3CDTF">2019-06-03T13:41:00Z</dcterms:modified>
</cp:coreProperties>
</file>